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2A67EB" w14:textId="1315A2A7" w:rsidR="00B71ED2" w:rsidRPr="00B33E27" w:rsidRDefault="00B71ED2" w:rsidP="00B71ED2">
      <w:pPr>
        <w:pStyle w:val="CRCoverPage"/>
        <w:spacing w:after="0"/>
        <w:jc w:val="both"/>
        <w:rPr>
          <w:rFonts w:eastAsia="SimSun" w:cs="Arial"/>
          <w:b/>
          <w:i/>
          <w:noProof/>
          <w:sz w:val="24"/>
          <w:szCs w:val="24"/>
          <w:lang w:val="de-DE" w:eastAsia="zh-CN"/>
        </w:rPr>
      </w:pPr>
      <w:bookmarkStart w:id="0" w:name="OLE_LINK1"/>
      <w:bookmarkStart w:id="1" w:name="_GoBack"/>
      <w:bookmarkEnd w:id="1"/>
      <w:r>
        <w:rPr>
          <w:rFonts w:cs="Arial"/>
          <w:b/>
          <w:noProof/>
          <w:sz w:val="24"/>
          <w:szCs w:val="24"/>
          <w:lang w:val="de-DE"/>
        </w:rPr>
        <w:t xml:space="preserve">3GPP TSG RAN WG1 Meeting </w:t>
      </w:r>
      <w:r w:rsidR="004B54D1">
        <w:rPr>
          <w:rFonts w:cs="Arial"/>
          <w:b/>
          <w:noProof/>
          <w:sz w:val="24"/>
          <w:szCs w:val="24"/>
          <w:lang w:val="de-DE"/>
        </w:rPr>
        <w:t>#92</w:t>
      </w:r>
      <w:r w:rsidR="002D758B">
        <w:rPr>
          <w:rFonts w:cs="Arial"/>
          <w:b/>
          <w:noProof/>
          <w:sz w:val="24"/>
          <w:szCs w:val="24"/>
          <w:lang w:val="de-DE"/>
        </w:rPr>
        <w:t>bis</w:t>
      </w:r>
      <w:r>
        <w:rPr>
          <w:rFonts w:cs="Arial"/>
          <w:b/>
          <w:noProof/>
          <w:sz w:val="24"/>
          <w:szCs w:val="24"/>
          <w:lang w:val="de-DE"/>
        </w:rPr>
        <w:t xml:space="preserve">  </w:t>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t xml:space="preserve">     </w:t>
      </w:r>
      <w:r w:rsidR="003869B4" w:rsidRPr="003869B4">
        <w:rPr>
          <w:rFonts w:eastAsia="SimSun" w:cs="Arial"/>
          <w:b/>
          <w:noProof/>
          <w:sz w:val="24"/>
          <w:szCs w:val="24"/>
          <w:lang w:val="de-DE" w:eastAsia="zh-CN"/>
        </w:rPr>
        <w:t>R1-</w:t>
      </w:r>
      <w:r w:rsidR="005F36EA">
        <w:rPr>
          <w:rFonts w:eastAsia="SimSun" w:cs="Arial"/>
          <w:b/>
          <w:noProof/>
          <w:sz w:val="24"/>
          <w:szCs w:val="24"/>
          <w:lang w:val="de-DE" w:eastAsia="zh-CN"/>
        </w:rPr>
        <w:t>1803947</w:t>
      </w:r>
    </w:p>
    <w:bookmarkEnd w:id="0"/>
    <w:p w14:paraId="10E18C79" w14:textId="3F9FE78A" w:rsidR="00B71ED2" w:rsidRPr="00B54B93" w:rsidRDefault="002D758B" w:rsidP="00B71ED2">
      <w:pPr>
        <w:rPr>
          <w:rFonts w:ascii="Arial" w:eastAsia="MS Mincho" w:hAnsi="Arial" w:cs="Arial"/>
          <w:b/>
          <w:bCs/>
          <w:lang w:eastAsia="ja-JP"/>
        </w:rPr>
      </w:pPr>
      <w:proofErr w:type="spellStart"/>
      <w:r>
        <w:rPr>
          <w:rFonts w:ascii="Arial" w:eastAsia="MS Mincho" w:hAnsi="Arial" w:cs="Arial"/>
          <w:b/>
          <w:bCs/>
          <w:lang w:eastAsia="ja-JP"/>
        </w:rPr>
        <w:t>Sanya</w:t>
      </w:r>
      <w:proofErr w:type="spellEnd"/>
      <w:r w:rsidR="00B71ED2" w:rsidRPr="001E7FDF">
        <w:rPr>
          <w:rFonts w:ascii="Arial" w:eastAsia="MS Mincho" w:hAnsi="Arial" w:cs="Arial"/>
          <w:b/>
          <w:bCs/>
          <w:lang w:eastAsia="ja-JP"/>
        </w:rPr>
        <w:t xml:space="preserve">, </w:t>
      </w:r>
      <w:r>
        <w:rPr>
          <w:rFonts w:ascii="Arial" w:eastAsia="MS Mincho" w:hAnsi="Arial" w:cs="Arial"/>
          <w:b/>
          <w:bCs/>
          <w:lang w:eastAsia="ja-JP"/>
        </w:rPr>
        <w:t>China</w:t>
      </w:r>
      <w:r w:rsidR="00B71ED2" w:rsidRPr="001E7FDF">
        <w:rPr>
          <w:rFonts w:ascii="Arial" w:eastAsia="MS Mincho" w:hAnsi="Arial" w:cs="Arial"/>
          <w:b/>
          <w:bCs/>
          <w:lang w:eastAsia="ja-JP"/>
        </w:rPr>
        <w:t xml:space="preserve">, </w:t>
      </w:r>
      <w:r>
        <w:rPr>
          <w:rFonts w:ascii="Arial" w:eastAsia="MS Mincho" w:hAnsi="Arial" w:cs="Arial"/>
          <w:b/>
          <w:bCs/>
          <w:lang w:eastAsia="ja-JP"/>
        </w:rPr>
        <w:t>April 1</w:t>
      </w:r>
      <w:r w:rsidR="004B54D1">
        <w:rPr>
          <w:rFonts w:ascii="Arial" w:eastAsia="MS Mincho" w:hAnsi="Arial" w:cs="Arial"/>
          <w:b/>
          <w:bCs/>
          <w:lang w:eastAsia="ja-JP"/>
        </w:rPr>
        <w:t>6</w:t>
      </w:r>
      <w:r w:rsidR="004B54D1" w:rsidRPr="004B54D1">
        <w:rPr>
          <w:rFonts w:ascii="Arial" w:eastAsia="MS Mincho" w:hAnsi="Arial" w:cs="Arial"/>
          <w:b/>
          <w:bCs/>
          <w:vertAlign w:val="superscript"/>
          <w:lang w:eastAsia="ja-JP"/>
        </w:rPr>
        <w:t>th</w:t>
      </w:r>
      <w:r w:rsidR="004B54D1">
        <w:rPr>
          <w:rFonts w:ascii="Arial" w:eastAsia="MS Mincho" w:hAnsi="Arial" w:cs="Arial"/>
          <w:b/>
          <w:bCs/>
          <w:lang w:eastAsia="ja-JP"/>
        </w:rPr>
        <w:t xml:space="preserve"> </w:t>
      </w:r>
      <w:r w:rsidR="00B71ED2" w:rsidRPr="001E7FDF">
        <w:rPr>
          <w:rFonts w:ascii="Arial" w:eastAsia="MS Mincho" w:hAnsi="Arial" w:cs="Arial"/>
          <w:b/>
          <w:bCs/>
          <w:lang w:eastAsia="ja-JP"/>
        </w:rPr>
        <w:t>–</w:t>
      </w:r>
      <w:r>
        <w:rPr>
          <w:rFonts w:ascii="Arial" w:eastAsia="MS Mincho" w:hAnsi="Arial" w:cs="Arial"/>
          <w:b/>
          <w:bCs/>
          <w:lang w:eastAsia="ja-JP"/>
        </w:rPr>
        <w:t xml:space="preserve"> </w:t>
      </w:r>
      <w:r w:rsidR="004B54D1">
        <w:rPr>
          <w:rFonts w:ascii="Arial" w:eastAsia="MS Mincho" w:hAnsi="Arial" w:cs="Arial"/>
          <w:b/>
          <w:bCs/>
          <w:lang w:eastAsia="ja-JP"/>
        </w:rPr>
        <w:t>2</w:t>
      </w:r>
      <w:r>
        <w:rPr>
          <w:rFonts w:ascii="Arial" w:eastAsia="MS Mincho" w:hAnsi="Arial" w:cs="Arial"/>
          <w:b/>
          <w:bCs/>
          <w:lang w:eastAsia="ja-JP"/>
        </w:rPr>
        <w:t>0</w:t>
      </w:r>
      <w:r>
        <w:rPr>
          <w:rFonts w:ascii="Arial" w:eastAsia="MS Mincho" w:hAnsi="Arial" w:cs="Arial"/>
          <w:b/>
          <w:bCs/>
          <w:vertAlign w:val="superscript"/>
          <w:lang w:eastAsia="ja-JP"/>
        </w:rPr>
        <w:t>th</w:t>
      </w:r>
      <w:r w:rsidR="00BC4A52">
        <w:rPr>
          <w:rFonts w:ascii="Arial" w:eastAsia="MS Mincho" w:hAnsi="Arial" w:cs="Arial"/>
          <w:b/>
          <w:bCs/>
          <w:lang w:eastAsia="ja-JP"/>
        </w:rPr>
        <w:t>,</w:t>
      </w:r>
      <w:r w:rsidR="00B71ED2" w:rsidRPr="001E7FDF">
        <w:rPr>
          <w:rFonts w:ascii="Arial" w:eastAsia="MS Mincho" w:hAnsi="Arial" w:cs="Arial"/>
          <w:b/>
          <w:bCs/>
          <w:lang w:eastAsia="ja-JP"/>
        </w:rPr>
        <w:t xml:space="preserve"> 201</w:t>
      </w:r>
      <w:r w:rsidR="00BC4A52">
        <w:rPr>
          <w:rFonts w:ascii="Arial" w:eastAsia="MS Mincho" w:hAnsi="Arial" w:cs="Arial" w:hint="eastAsia"/>
          <w:b/>
          <w:bCs/>
          <w:lang w:eastAsia="ja-JP"/>
        </w:rPr>
        <w:t>8</w:t>
      </w:r>
    </w:p>
    <w:p w14:paraId="37D6B93A" w14:textId="77777777" w:rsidR="00A67E9C" w:rsidRPr="00B71ED2" w:rsidRDefault="00A67E9C" w:rsidP="00AB3E8F">
      <w:pPr>
        <w:pBdr>
          <w:bottom w:val="single" w:sz="12" w:space="1" w:color="auto"/>
        </w:pBdr>
        <w:tabs>
          <w:tab w:val="left" w:pos="1985"/>
        </w:tabs>
        <w:jc w:val="both"/>
        <w:rPr>
          <w:rFonts w:ascii="Arial" w:hAnsi="Arial"/>
          <w:b/>
          <w:lang w:eastAsia="ja-JP"/>
        </w:rPr>
      </w:pPr>
    </w:p>
    <w:p w14:paraId="438CB38C" w14:textId="437FFF7F"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2" w:name="Source"/>
      <w:bookmarkEnd w:id="2"/>
      <w:r>
        <w:rPr>
          <w:rFonts w:ascii="Arial" w:hAnsi="Arial" w:cs="Arial"/>
          <w:b/>
        </w:rPr>
        <w:tab/>
      </w:r>
      <w:r w:rsidR="004B54D1">
        <w:rPr>
          <w:rFonts w:ascii="Arial" w:hAnsi="Arial" w:cs="Arial"/>
          <w:b/>
        </w:rPr>
        <w:t>7.</w:t>
      </w:r>
      <w:r w:rsidR="003E48AC">
        <w:rPr>
          <w:rFonts w:ascii="Arial" w:hAnsi="Arial" w:cs="Arial"/>
          <w:b/>
        </w:rPr>
        <w:t>6</w:t>
      </w:r>
      <w:r w:rsidR="00784828">
        <w:rPr>
          <w:rFonts w:ascii="Arial" w:hAnsi="Arial" w:cs="Arial"/>
          <w:b/>
        </w:rPr>
        <w:t>.</w:t>
      </w:r>
      <w:r w:rsidR="003E48AC">
        <w:rPr>
          <w:rFonts w:ascii="Arial" w:hAnsi="Arial" w:cs="Arial"/>
          <w:b/>
        </w:rPr>
        <w:t>2</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7C738A5A" w:rsidR="0059279A" w:rsidRPr="000A1110" w:rsidRDefault="00BC4A52" w:rsidP="00BC4A52">
      <w:pPr>
        <w:pBdr>
          <w:bottom w:val="single" w:sz="12" w:space="1" w:color="auto"/>
        </w:pBdr>
        <w:spacing w:beforeLines="20" w:before="62" w:afterLines="20" w:after="62"/>
        <w:ind w:left="1940" w:hangingChars="805" w:hanging="1940"/>
        <w:jc w:val="both"/>
        <w:rPr>
          <w:rFonts w:ascii="Arial" w:eastAsia="SimSun" w:hAnsi="Arial" w:cs="Arial"/>
          <w:b/>
          <w:lang w:eastAsia="zh-CN"/>
        </w:rPr>
      </w:pPr>
      <w:r>
        <w:rPr>
          <w:rFonts w:ascii="Arial" w:hAnsi="Arial" w:cs="Arial"/>
          <w:b/>
        </w:rPr>
        <w:t xml:space="preserve">Title:               </w:t>
      </w:r>
      <w:r w:rsidR="004B54D1">
        <w:rPr>
          <w:rFonts w:ascii="Arial" w:hAnsi="Arial" w:cs="Arial"/>
          <w:b/>
        </w:rPr>
        <w:t xml:space="preserve">   </w:t>
      </w:r>
      <w:r w:rsidR="00FD5DBA">
        <w:rPr>
          <w:rFonts w:ascii="Arial" w:hAnsi="Arial" w:cs="Arial"/>
          <w:b/>
        </w:rPr>
        <w:t xml:space="preserve">   </w:t>
      </w:r>
      <w:r w:rsidR="00FD5DBA" w:rsidRPr="00FD5DBA">
        <w:rPr>
          <w:rFonts w:ascii="Arial" w:hAnsi="Arial" w:cs="Arial"/>
          <w:b/>
        </w:rPr>
        <w:t>Flexible starting transmission point for NR-U</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Heading1"/>
        <w:spacing w:beforeLines="50" w:before="156" w:afterLines="50" w:after="156"/>
        <w:ind w:left="432" w:hanging="432"/>
        <w:jc w:val="both"/>
        <w:rPr>
          <w:b/>
          <w:sz w:val="24"/>
          <w:lang w:eastAsia="ko-KR"/>
        </w:rPr>
      </w:pPr>
      <w:r w:rsidRPr="00B11EF0">
        <w:rPr>
          <w:b/>
          <w:sz w:val="24"/>
          <w:lang w:eastAsia="ko-KR"/>
        </w:rPr>
        <w:t>Introduction</w:t>
      </w:r>
    </w:p>
    <w:p w14:paraId="3DE2DCA4" w14:textId="7C7019F2" w:rsidR="00803941" w:rsidRDefault="003E48EE" w:rsidP="003E48EE">
      <w:pPr>
        <w:jc w:val="both"/>
      </w:pPr>
      <w:r>
        <w:rPr>
          <w:rFonts w:eastAsia="SimSun" w:hint="eastAsia"/>
          <w:lang w:eastAsia="zh-CN"/>
        </w:rPr>
        <w:t>To</w:t>
      </w:r>
      <w:r>
        <w:rPr>
          <w:rFonts w:eastAsia="SimSun"/>
          <w:lang w:eastAsia="zh-CN"/>
        </w:rPr>
        <w:t xml:space="preserve"> </w:t>
      </w:r>
      <w:r>
        <w:rPr>
          <w:rFonts w:eastAsia="SimSun" w:hint="eastAsia"/>
          <w:lang w:eastAsia="zh-CN"/>
        </w:rPr>
        <w:t>identify and evaluate solutions and techniques for next generation wireless systems operating on unlicensed bands e.g. 5GHz, 37GHz, 60GHz,</w:t>
      </w:r>
      <w:r>
        <w:t xml:space="preserve"> a</w:t>
      </w:r>
      <w:r w:rsidR="00803941">
        <w:t xml:space="preserve">t RAN-76, a </w:t>
      </w:r>
      <w:r>
        <w:t xml:space="preserve">new </w:t>
      </w:r>
      <w:r w:rsidR="00803941">
        <w:t xml:space="preserve">study item on NR-based Access to Unlicensed Spectrum was approved </w:t>
      </w:r>
      <w:r w:rsidR="00803941">
        <w:fldChar w:fldCharType="begin"/>
      </w:r>
      <w:r w:rsidR="00803941">
        <w:instrText xml:space="preserve"> REF _Ref481486326 \r \h  \* MERGEFORMAT </w:instrText>
      </w:r>
      <w:r w:rsidR="00803941">
        <w:fldChar w:fldCharType="separate"/>
      </w:r>
      <w:r w:rsidR="00803941">
        <w:t>[1]</w:t>
      </w:r>
      <w:r w:rsidR="00803941">
        <w:fldChar w:fldCharType="end"/>
      </w:r>
      <w:r w:rsidR="00803941">
        <w:t>.</w:t>
      </w:r>
      <w:r w:rsidR="00803941" w:rsidRPr="00097904">
        <w:t xml:space="preserve"> </w:t>
      </w:r>
      <w:r>
        <w:t>For efficiently utilizing the large amounts of unlicensed spectrum available worldwide</w:t>
      </w:r>
      <w:r w:rsidR="002A40A7">
        <w:t xml:space="preserve"> in different scenario</w:t>
      </w:r>
      <w:r>
        <w:t>, both licensed assisted to access unlicensed operation and standalone are considered for NR.</w:t>
      </w:r>
    </w:p>
    <w:p w14:paraId="386415F5" w14:textId="77777777" w:rsidR="00E76746" w:rsidRPr="00097904" w:rsidRDefault="00E76746" w:rsidP="003E48EE">
      <w:pPr>
        <w:jc w:val="both"/>
      </w:pPr>
    </w:p>
    <w:p w14:paraId="2E5D9C11" w14:textId="22B9FBB3" w:rsidR="00546469" w:rsidRPr="00803941" w:rsidRDefault="00CC2A87" w:rsidP="0073299C">
      <w:pPr>
        <w:pStyle w:val="BodyText"/>
        <w:spacing w:afterLines="50" w:after="156"/>
        <w:jc w:val="both"/>
        <w:rPr>
          <w:rFonts w:eastAsia="SimSun"/>
          <w:szCs w:val="20"/>
          <w:lang w:eastAsia="zh-CN"/>
        </w:rPr>
      </w:pPr>
      <w:r w:rsidRPr="00803941">
        <w:rPr>
          <w:rFonts w:eastAsia="SimSun" w:hint="eastAsia"/>
          <w:szCs w:val="20"/>
          <w:lang w:eastAsia="zh-CN"/>
        </w:rPr>
        <w:t xml:space="preserve">In this </w:t>
      </w:r>
      <w:r w:rsidRPr="00803941">
        <w:rPr>
          <w:rFonts w:eastAsia="SimSun"/>
          <w:szCs w:val="20"/>
          <w:lang w:eastAsia="zh-CN"/>
        </w:rPr>
        <w:t xml:space="preserve">contribution, some </w:t>
      </w:r>
      <w:r w:rsidR="00E44D91" w:rsidRPr="00803941">
        <w:rPr>
          <w:rFonts w:eastAsia="SimSun"/>
          <w:szCs w:val="20"/>
          <w:lang w:eastAsia="zh-CN"/>
        </w:rPr>
        <w:t xml:space="preserve">general </w:t>
      </w:r>
      <w:r w:rsidR="002D19B4" w:rsidRPr="00803941">
        <w:rPr>
          <w:rFonts w:eastAsia="SimSun"/>
          <w:szCs w:val="20"/>
          <w:lang w:eastAsia="zh-CN"/>
        </w:rPr>
        <w:t>considerations</w:t>
      </w:r>
      <w:r w:rsidRPr="00803941">
        <w:rPr>
          <w:rFonts w:eastAsia="SimSun"/>
          <w:szCs w:val="20"/>
          <w:lang w:eastAsia="zh-CN"/>
        </w:rPr>
        <w:t xml:space="preserve"> on </w:t>
      </w:r>
      <w:r w:rsidR="00040A58">
        <w:rPr>
          <w:rFonts w:eastAsia="SimSun"/>
          <w:szCs w:val="20"/>
          <w:lang w:eastAsia="zh-CN"/>
        </w:rPr>
        <w:t>starting transmission point related issue</w:t>
      </w:r>
      <w:r w:rsidR="00803941" w:rsidRPr="00803941">
        <w:rPr>
          <w:rFonts w:eastAsia="SimSun"/>
          <w:szCs w:val="20"/>
          <w:lang w:eastAsia="zh-CN"/>
        </w:rPr>
        <w:t xml:space="preserve"> for NR unlicensed</w:t>
      </w:r>
      <w:r w:rsidR="00954C77">
        <w:rPr>
          <w:rFonts w:eastAsia="SimSun"/>
          <w:szCs w:val="20"/>
          <w:lang w:eastAsia="zh-CN"/>
        </w:rPr>
        <w:t xml:space="preserve"> (NR-U)</w:t>
      </w:r>
      <w:r w:rsidR="00803941" w:rsidRPr="00803941">
        <w:rPr>
          <w:rFonts w:eastAsia="SimSun"/>
          <w:szCs w:val="20"/>
          <w:lang w:eastAsia="zh-CN"/>
        </w:rPr>
        <w:t xml:space="preserve"> are</w:t>
      </w:r>
      <w:r w:rsidR="002D19B4" w:rsidRPr="00803941">
        <w:rPr>
          <w:rFonts w:eastAsia="SimSun"/>
          <w:szCs w:val="20"/>
          <w:lang w:eastAsia="zh-CN"/>
        </w:rPr>
        <w:t xml:space="preserve"> provided for discussion</w:t>
      </w:r>
      <w:r w:rsidR="00E44D91" w:rsidRPr="00803941">
        <w:rPr>
          <w:rFonts w:eastAsia="SimSun"/>
          <w:szCs w:val="20"/>
          <w:lang w:eastAsia="zh-CN"/>
        </w:rPr>
        <w:t>.</w:t>
      </w:r>
    </w:p>
    <w:p w14:paraId="49CA9C78" w14:textId="77777777" w:rsidR="001220E2" w:rsidRDefault="004D6898" w:rsidP="001220E2">
      <w:pPr>
        <w:pStyle w:val="Heading1"/>
        <w:spacing w:beforeLines="50" w:before="156" w:afterLines="50" w:after="156"/>
        <w:ind w:left="432" w:hanging="432"/>
        <w:jc w:val="both"/>
        <w:rPr>
          <w:rFonts w:eastAsia="SimSun"/>
          <w:b/>
          <w:sz w:val="24"/>
          <w:lang w:eastAsia="zh-CN"/>
        </w:rPr>
      </w:pPr>
      <w:bookmarkStart w:id="3" w:name="_Ref228947482"/>
      <w:r>
        <w:rPr>
          <w:rFonts w:eastAsia="SimSun"/>
          <w:b/>
          <w:sz w:val="24"/>
          <w:lang w:eastAsia="zh-CN"/>
        </w:rPr>
        <w:t>Discussion</w:t>
      </w:r>
      <w:r w:rsidR="00722398">
        <w:rPr>
          <w:rFonts w:eastAsia="SimSun"/>
          <w:b/>
          <w:sz w:val="24"/>
          <w:lang w:eastAsia="zh-CN"/>
        </w:rPr>
        <w:t xml:space="preserve"> </w:t>
      </w:r>
    </w:p>
    <w:p w14:paraId="2A03D462" w14:textId="0B6CC313" w:rsidR="00954C77" w:rsidRPr="00954C77" w:rsidRDefault="00954C77" w:rsidP="00954C77">
      <w:pPr>
        <w:jc w:val="both"/>
        <w:rPr>
          <w:rFonts w:eastAsiaTheme="minorEastAsia"/>
          <w:lang w:eastAsia="zh-CN"/>
        </w:rPr>
      </w:pPr>
      <w:r>
        <w:rPr>
          <w:rFonts w:eastAsia="SimSun"/>
          <w:lang w:eastAsia="zh-CN"/>
        </w:rPr>
        <w:t xml:space="preserve">To </w:t>
      </w:r>
      <w:r>
        <w:rPr>
          <w:rFonts w:eastAsia="SimSun" w:hint="eastAsia"/>
          <w:lang w:eastAsia="zh-CN"/>
        </w:rPr>
        <w:t>guarantee fair coexistence between LTE</w:t>
      </w:r>
      <w:r>
        <w:rPr>
          <w:rFonts w:eastAsia="SimSun"/>
          <w:lang w:eastAsia="zh-CN"/>
        </w:rPr>
        <w:t xml:space="preserve"> LAA</w:t>
      </w:r>
      <w:r w:rsidRPr="00AA259C">
        <w:rPr>
          <w:rFonts w:eastAsia="SimSun" w:hint="eastAsia"/>
          <w:lang w:eastAsia="zh-CN"/>
        </w:rPr>
        <w:t xml:space="preserve"> </w:t>
      </w:r>
      <w:r>
        <w:rPr>
          <w:rFonts w:eastAsia="SimSun" w:hint="eastAsia"/>
          <w:lang w:eastAsia="zh-CN"/>
        </w:rPr>
        <w:t>and Wi-Fi systems</w:t>
      </w:r>
      <w:r>
        <w:rPr>
          <w:rFonts w:eastAsia="SimSun"/>
          <w:lang w:eastAsia="zh-CN"/>
        </w:rPr>
        <w:t>,</w:t>
      </w:r>
      <w:r w:rsidRPr="00AA259C">
        <w:rPr>
          <w:rFonts w:eastAsia="SimSun"/>
          <w:lang w:eastAsia="zh-CN"/>
        </w:rPr>
        <w:t xml:space="preserve"> </w:t>
      </w:r>
      <w:r>
        <w:rPr>
          <w:rFonts w:eastAsia="SimSun"/>
          <w:lang w:eastAsia="zh-CN"/>
        </w:rPr>
        <w:t>c</w:t>
      </w:r>
      <w:r w:rsidRPr="00AA259C">
        <w:rPr>
          <w:rFonts w:eastAsia="SimSun"/>
          <w:lang w:eastAsia="zh-CN"/>
        </w:rPr>
        <w:t>hannel access procedures</w:t>
      </w:r>
      <w:r>
        <w:rPr>
          <w:rFonts w:eastAsia="SimSun" w:hint="eastAsia"/>
          <w:lang w:eastAsia="zh-CN"/>
        </w:rPr>
        <w:t xml:space="preserve"> in 5GHz band for DL and UL transmissions in LTE </w:t>
      </w:r>
      <w:r>
        <w:rPr>
          <w:rFonts w:eastAsia="SimSun"/>
          <w:lang w:eastAsia="zh-CN"/>
        </w:rPr>
        <w:t xml:space="preserve">LAA </w:t>
      </w:r>
      <w:r>
        <w:rPr>
          <w:rFonts w:eastAsia="SimSun" w:hint="eastAsia"/>
          <w:lang w:eastAsia="zh-CN"/>
        </w:rPr>
        <w:t xml:space="preserve">have been </w:t>
      </w:r>
      <w:r w:rsidRPr="00AA259C">
        <w:rPr>
          <w:rFonts w:eastAsia="SimSun"/>
          <w:lang w:eastAsia="zh-CN"/>
        </w:rPr>
        <w:t>evaluated and specified in Rel-13 and Rel-14</w:t>
      </w:r>
      <w:r>
        <w:rPr>
          <w:rFonts w:eastAsia="SimSun" w:hint="eastAsia"/>
          <w:lang w:eastAsia="zh-CN"/>
        </w:rPr>
        <w:t xml:space="preserve">. </w:t>
      </w:r>
      <w:r>
        <w:rPr>
          <w:rFonts w:eastAsia="SimSun"/>
          <w:lang w:eastAsia="zh-CN"/>
        </w:rPr>
        <w:t xml:space="preserve">In LTE, </w:t>
      </w:r>
      <w:r w:rsidR="00F66AA3">
        <w:rPr>
          <w:rFonts w:eastAsia="SimSun" w:hint="eastAsia"/>
          <w:color w:val="000000"/>
          <w:szCs w:val="20"/>
          <w:lang w:eastAsia="zh-CN"/>
        </w:rPr>
        <w:t xml:space="preserve">similar to </w:t>
      </w:r>
      <w:r w:rsidR="00E06217">
        <w:rPr>
          <w:rFonts w:eastAsia="SimSun"/>
          <w:color w:val="000000"/>
          <w:szCs w:val="20"/>
          <w:lang w:eastAsia="zh-CN"/>
        </w:rPr>
        <w:t xml:space="preserve">the </w:t>
      </w:r>
      <w:proofErr w:type="spellStart"/>
      <w:r w:rsidR="00F66AA3">
        <w:rPr>
          <w:rFonts w:eastAsia="SimSun" w:hint="eastAsia"/>
          <w:color w:val="000000"/>
          <w:szCs w:val="20"/>
          <w:lang w:eastAsia="zh-CN"/>
        </w:rPr>
        <w:t>WiFi</w:t>
      </w:r>
      <w:proofErr w:type="spellEnd"/>
      <w:r w:rsidR="00F66AA3">
        <w:rPr>
          <w:rFonts w:eastAsia="SimSun" w:hint="eastAsia"/>
          <w:color w:val="000000"/>
          <w:szCs w:val="20"/>
          <w:lang w:eastAsia="zh-CN"/>
        </w:rPr>
        <w:t xml:space="preserve"> random </w:t>
      </w:r>
      <w:proofErr w:type="spellStart"/>
      <w:r w:rsidR="00F66AA3">
        <w:rPr>
          <w:rFonts w:eastAsia="SimSun" w:hint="eastAsia"/>
          <w:color w:val="000000"/>
          <w:szCs w:val="20"/>
          <w:lang w:eastAsia="zh-CN"/>
        </w:rPr>
        <w:t>backoff</w:t>
      </w:r>
      <w:proofErr w:type="spellEnd"/>
      <w:r w:rsidR="00F66AA3">
        <w:rPr>
          <w:rFonts w:eastAsia="SimSun" w:hint="eastAsia"/>
          <w:color w:val="000000"/>
          <w:szCs w:val="20"/>
          <w:lang w:eastAsia="zh-CN"/>
        </w:rPr>
        <w:t xml:space="preserve"> mechanism</w:t>
      </w:r>
      <w:r w:rsidR="00F66AA3">
        <w:rPr>
          <w:rFonts w:eastAsia="SimSun"/>
          <w:color w:val="000000"/>
          <w:szCs w:val="20"/>
          <w:lang w:eastAsia="zh-CN"/>
        </w:rPr>
        <w:t>,</w:t>
      </w:r>
      <w:r w:rsidR="00F66AA3">
        <w:rPr>
          <w:rFonts w:eastAsia="SimSun" w:hint="eastAsia"/>
          <w:color w:val="000000"/>
          <w:szCs w:val="20"/>
          <w:lang w:eastAsia="zh-CN"/>
        </w:rPr>
        <w:t xml:space="preserve"> </w:t>
      </w:r>
      <w:r>
        <w:rPr>
          <w:rFonts w:eastAsia="SimSun" w:hint="eastAsia"/>
          <w:color w:val="000000"/>
          <w:szCs w:val="20"/>
          <w:lang w:eastAsia="zh-CN"/>
        </w:rPr>
        <w:t>a</w:t>
      </w:r>
      <w:r>
        <w:rPr>
          <w:rFonts w:eastAsia="SimSun"/>
          <w:color w:val="000000"/>
          <w:szCs w:val="20"/>
          <w:lang w:eastAsia="zh-CN"/>
        </w:rPr>
        <w:t xml:space="preserve"> </w:t>
      </w:r>
      <w:r w:rsidR="004B6FEB">
        <w:rPr>
          <w:rFonts w:eastAsia="SimSun"/>
          <w:color w:val="000000"/>
          <w:szCs w:val="20"/>
          <w:lang w:eastAsia="zh-CN"/>
        </w:rPr>
        <w:t>listen before talk (</w:t>
      </w:r>
      <w:r w:rsidRPr="001815E8">
        <w:rPr>
          <w:rFonts w:eastAsia="SimSun" w:hint="eastAsia"/>
          <w:color w:val="000000"/>
          <w:szCs w:val="20"/>
        </w:rPr>
        <w:t>LBT</w:t>
      </w:r>
      <w:r w:rsidR="004B6FEB">
        <w:rPr>
          <w:rFonts w:eastAsia="SimSun"/>
          <w:color w:val="000000"/>
          <w:szCs w:val="20"/>
        </w:rPr>
        <w:t>)</w:t>
      </w:r>
      <w:r w:rsidRPr="001815E8">
        <w:rPr>
          <w:rFonts w:eastAsia="SimSun" w:hint="eastAsia"/>
          <w:color w:val="000000"/>
          <w:szCs w:val="20"/>
        </w:rPr>
        <w:t xml:space="preserve"> Cat</w:t>
      </w:r>
      <w:r>
        <w:rPr>
          <w:rFonts w:eastAsia="SimSun" w:hint="eastAsia"/>
          <w:color w:val="000000"/>
          <w:szCs w:val="20"/>
          <w:lang w:eastAsia="zh-CN"/>
        </w:rPr>
        <w:t>.</w:t>
      </w:r>
      <w:r w:rsidRPr="001815E8">
        <w:rPr>
          <w:rFonts w:eastAsia="SimSun" w:hint="eastAsia"/>
          <w:color w:val="000000"/>
          <w:szCs w:val="20"/>
        </w:rPr>
        <w:t>4</w:t>
      </w:r>
      <w:r w:rsidR="00B369D0">
        <w:rPr>
          <w:rFonts w:eastAsia="SimSun"/>
          <w:color w:val="000000"/>
          <w:szCs w:val="20"/>
        </w:rPr>
        <w:t xml:space="preserve"> (</w:t>
      </w:r>
      <w:r w:rsidR="00B369D0" w:rsidRPr="004864CD">
        <w:rPr>
          <w:rFonts w:eastAsia="MS Mincho"/>
          <w:lang w:eastAsia="ja-JP"/>
        </w:rPr>
        <w:t>LBT with random back-off with variable size of contention window</w:t>
      </w:r>
      <w:r w:rsidR="00B369D0">
        <w:rPr>
          <w:rFonts w:eastAsia="SimSun"/>
          <w:color w:val="000000"/>
          <w:szCs w:val="20"/>
        </w:rPr>
        <w:t>)</w:t>
      </w:r>
      <w:r w:rsidRPr="001815E8">
        <w:rPr>
          <w:rFonts w:eastAsia="SimSun" w:hint="eastAsia"/>
          <w:color w:val="000000"/>
          <w:szCs w:val="20"/>
        </w:rPr>
        <w:t xml:space="preserve"> was </w:t>
      </w:r>
      <w:r w:rsidR="00F66AA3">
        <w:rPr>
          <w:rFonts w:eastAsia="SimSun"/>
          <w:color w:val="000000"/>
          <w:szCs w:val="20"/>
          <w:lang w:eastAsia="zh-CN"/>
        </w:rPr>
        <w:t>accepted</w:t>
      </w:r>
      <w:r>
        <w:rPr>
          <w:rFonts w:eastAsia="SimSun" w:hint="eastAsia"/>
          <w:color w:val="000000"/>
          <w:szCs w:val="20"/>
          <w:lang w:eastAsia="zh-CN"/>
        </w:rPr>
        <w:t xml:space="preserve"> for </w:t>
      </w:r>
      <w:r>
        <w:rPr>
          <w:rFonts w:eastAsia="SimSun"/>
          <w:color w:val="000000"/>
          <w:szCs w:val="20"/>
          <w:lang w:eastAsia="zh-CN"/>
        </w:rPr>
        <w:t xml:space="preserve">LTE </w:t>
      </w:r>
      <w:r>
        <w:rPr>
          <w:rFonts w:eastAsia="SimSun" w:hint="eastAsia"/>
          <w:color w:val="000000"/>
          <w:szCs w:val="20"/>
          <w:lang w:eastAsia="zh-CN"/>
        </w:rPr>
        <w:t>LAA/</w:t>
      </w:r>
      <w:proofErr w:type="spellStart"/>
      <w:r>
        <w:rPr>
          <w:rFonts w:eastAsia="SimSun" w:hint="eastAsia"/>
          <w:color w:val="000000"/>
          <w:szCs w:val="20"/>
          <w:lang w:eastAsia="zh-CN"/>
        </w:rPr>
        <w:t>eLAA</w:t>
      </w:r>
      <w:proofErr w:type="spellEnd"/>
      <w:r>
        <w:rPr>
          <w:rFonts w:eastAsia="SimSun" w:hint="eastAsia"/>
          <w:color w:val="000000"/>
          <w:szCs w:val="20"/>
          <w:lang w:eastAsia="zh-CN"/>
        </w:rPr>
        <w:t xml:space="preserve"> DL and UL </w:t>
      </w:r>
      <w:r w:rsidRPr="001815E8">
        <w:rPr>
          <w:rFonts w:eastAsia="SimSun" w:hint="eastAsia"/>
          <w:color w:val="000000"/>
          <w:szCs w:val="20"/>
        </w:rPr>
        <w:t>channel access</w:t>
      </w:r>
      <w:r>
        <w:rPr>
          <w:rFonts w:eastAsia="SimSun"/>
          <w:color w:val="000000"/>
          <w:szCs w:val="20"/>
        </w:rPr>
        <w:t xml:space="preserve"> </w:t>
      </w:r>
      <w:r>
        <w:rPr>
          <w:rFonts w:eastAsia="SimSun" w:hint="eastAsia"/>
          <w:color w:val="000000"/>
          <w:szCs w:val="20"/>
        </w:rPr>
        <w:t>to</w:t>
      </w:r>
      <w:r w:rsidRPr="001815E8">
        <w:rPr>
          <w:rFonts w:eastAsia="SimSun" w:hint="eastAsia"/>
          <w:color w:val="000000"/>
          <w:szCs w:val="20"/>
        </w:rPr>
        <w:t xml:space="preserve"> ensure fairness </w:t>
      </w:r>
      <w:r w:rsidR="00E06217">
        <w:rPr>
          <w:rFonts w:eastAsia="SimSun"/>
          <w:color w:val="000000"/>
          <w:szCs w:val="20"/>
        </w:rPr>
        <w:t>of</w:t>
      </w:r>
      <w:r w:rsidR="00F66AA3">
        <w:rPr>
          <w:rFonts w:eastAsia="SimSun"/>
          <w:color w:val="000000"/>
          <w:szCs w:val="20"/>
        </w:rPr>
        <w:t xml:space="preserve"> co-existence </w:t>
      </w:r>
      <w:r w:rsidR="00E06217">
        <w:rPr>
          <w:rFonts w:eastAsia="SimSun"/>
          <w:color w:val="000000"/>
          <w:szCs w:val="20"/>
        </w:rPr>
        <w:t>with</w:t>
      </w:r>
      <w:r w:rsidRPr="001815E8">
        <w:rPr>
          <w:rFonts w:eastAsia="SimSun" w:hint="eastAsia"/>
          <w:color w:val="000000"/>
          <w:szCs w:val="20"/>
        </w:rPr>
        <w:t xml:space="preserve"> </w:t>
      </w:r>
      <w:proofErr w:type="spellStart"/>
      <w:r w:rsidRPr="001815E8">
        <w:rPr>
          <w:rFonts w:eastAsia="SimSun" w:hint="eastAsia"/>
          <w:color w:val="000000"/>
          <w:szCs w:val="20"/>
        </w:rPr>
        <w:t>W</w:t>
      </w:r>
      <w:r>
        <w:rPr>
          <w:rFonts w:eastAsia="SimSun"/>
          <w:color w:val="000000"/>
          <w:szCs w:val="20"/>
        </w:rPr>
        <w:t>i</w:t>
      </w:r>
      <w:r w:rsidRPr="001815E8">
        <w:rPr>
          <w:rFonts w:eastAsia="SimSun" w:hint="eastAsia"/>
          <w:color w:val="000000"/>
          <w:szCs w:val="20"/>
        </w:rPr>
        <w:t>F</w:t>
      </w:r>
      <w:r>
        <w:rPr>
          <w:rFonts w:eastAsia="SimSun"/>
          <w:color w:val="000000"/>
          <w:szCs w:val="20"/>
        </w:rPr>
        <w:t>i</w:t>
      </w:r>
      <w:proofErr w:type="spellEnd"/>
      <w:r w:rsidR="006138FB">
        <w:rPr>
          <w:rFonts w:eastAsia="SimSun"/>
          <w:color w:val="000000"/>
          <w:szCs w:val="20"/>
        </w:rPr>
        <w:t xml:space="preserve"> system</w:t>
      </w:r>
      <w:r w:rsidR="00E06217">
        <w:rPr>
          <w:rFonts w:eastAsia="SimSun"/>
          <w:color w:val="000000"/>
          <w:szCs w:val="20"/>
        </w:rPr>
        <w:t>s</w:t>
      </w:r>
      <w:r>
        <w:rPr>
          <w:rFonts w:eastAsia="SimSun" w:hint="eastAsia"/>
          <w:color w:val="000000"/>
          <w:szCs w:val="20"/>
          <w:lang w:eastAsia="zh-CN"/>
        </w:rPr>
        <w:t xml:space="preserve">. </w:t>
      </w:r>
      <w:r>
        <w:rPr>
          <w:rFonts w:eastAsia="SimSun" w:hint="eastAsia"/>
          <w:lang w:eastAsia="zh-CN"/>
        </w:rPr>
        <w:t>T</w:t>
      </w:r>
      <w:r>
        <w:rPr>
          <w:rFonts w:eastAsia="SimSun"/>
          <w:lang w:eastAsia="zh-CN"/>
        </w:rPr>
        <w:t>hese kind</w:t>
      </w:r>
      <w:r w:rsidR="00E06217">
        <w:rPr>
          <w:rFonts w:eastAsia="SimSun"/>
          <w:lang w:eastAsia="zh-CN"/>
        </w:rPr>
        <w:t>s</w:t>
      </w:r>
      <w:r>
        <w:rPr>
          <w:rFonts w:eastAsia="SimSun"/>
          <w:lang w:eastAsia="zh-CN"/>
        </w:rPr>
        <w:t xml:space="preserve"> of</w:t>
      </w:r>
      <w:r>
        <w:rPr>
          <w:rFonts w:eastAsia="SimSun" w:hint="eastAsia"/>
          <w:lang w:eastAsia="zh-CN"/>
        </w:rPr>
        <w:t xml:space="preserve"> carrier sensing </w:t>
      </w:r>
      <w:r w:rsidRPr="001B7148">
        <w:rPr>
          <w:rFonts w:eastAsia="SimSun"/>
          <w:lang w:eastAsia="zh-CN"/>
        </w:rPr>
        <w:t>mechanism</w:t>
      </w:r>
      <w:r>
        <w:rPr>
          <w:rFonts w:eastAsia="SimSun" w:hint="eastAsia"/>
          <w:lang w:eastAsia="zh-CN"/>
        </w:rPr>
        <w:t>s should be the starting point to stu</w:t>
      </w:r>
      <w:r w:rsidR="00DA1849">
        <w:rPr>
          <w:rFonts w:eastAsia="SimSun" w:hint="eastAsia"/>
          <w:lang w:eastAsia="zh-CN"/>
        </w:rPr>
        <w:t>dy the coexistence method</w:t>
      </w:r>
      <w:r w:rsidR="00DA1849">
        <w:rPr>
          <w:rFonts w:eastAsia="SimSun"/>
          <w:lang w:eastAsia="zh-CN"/>
        </w:rPr>
        <w:t xml:space="preserve"> with fairness</w:t>
      </w:r>
      <w:r>
        <w:rPr>
          <w:rFonts w:eastAsia="SimSun" w:hint="eastAsia"/>
          <w:lang w:eastAsia="zh-CN"/>
        </w:rPr>
        <w:t xml:space="preserve"> </w:t>
      </w:r>
      <w:r w:rsidR="00DA1849">
        <w:rPr>
          <w:rFonts w:eastAsia="SimSun"/>
          <w:lang w:eastAsia="zh-CN"/>
        </w:rPr>
        <w:t>between</w:t>
      </w:r>
      <w:r>
        <w:rPr>
          <w:rFonts w:eastAsia="SimSun" w:hint="eastAsia"/>
          <w:lang w:eastAsia="zh-CN"/>
        </w:rPr>
        <w:t xml:space="preserve"> NR-U deployments</w:t>
      </w:r>
      <w:r w:rsidR="00DA1849">
        <w:rPr>
          <w:rFonts w:eastAsia="SimSun"/>
          <w:lang w:eastAsia="zh-CN"/>
        </w:rPr>
        <w:t xml:space="preserve"> and </w:t>
      </w:r>
      <w:proofErr w:type="spellStart"/>
      <w:r w:rsidR="00DA1849">
        <w:rPr>
          <w:rFonts w:eastAsia="SimSun"/>
          <w:lang w:eastAsia="zh-CN"/>
        </w:rPr>
        <w:t>WiFi</w:t>
      </w:r>
      <w:proofErr w:type="spellEnd"/>
      <w:r w:rsidR="00DA1849">
        <w:rPr>
          <w:rFonts w:eastAsia="SimSun"/>
          <w:lang w:eastAsia="zh-CN"/>
        </w:rPr>
        <w:t xml:space="preserve"> system</w:t>
      </w:r>
      <w:r w:rsidR="00E06217">
        <w:rPr>
          <w:rFonts w:eastAsia="SimSun"/>
          <w:lang w:eastAsia="zh-CN"/>
        </w:rPr>
        <w:t>s</w:t>
      </w:r>
      <w:r>
        <w:rPr>
          <w:rFonts w:eastAsia="SimSun"/>
          <w:lang w:eastAsia="zh-CN"/>
        </w:rPr>
        <w:t xml:space="preserve">. The NR-U LBT mechanism should be further studied to satisfy the </w:t>
      </w:r>
      <w:r w:rsidR="00E06217">
        <w:rPr>
          <w:rFonts w:eastAsia="SimSun"/>
          <w:lang w:eastAsia="zh-CN"/>
        </w:rPr>
        <w:t xml:space="preserve">coexistence requirement taking into </w:t>
      </w:r>
      <w:proofErr w:type="spellStart"/>
      <w:r w:rsidR="00E06217">
        <w:rPr>
          <w:rFonts w:eastAsia="SimSun"/>
          <w:lang w:eastAsia="zh-CN"/>
        </w:rPr>
        <w:t>account</w:t>
      </w:r>
      <w:r>
        <w:rPr>
          <w:rFonts w:eastAsia="SimSun"/>
          <w:lang w:eastAsia="zh-CN"/>
        </w:rPr>
        <w:t>NR</w:t>
      </w:r>
      <w:proofErr w:type="spellEnd"/>
      <w:r>
        <w:rPr>
          <w:rFonts w:eastAsia="SimSun"/>
          <w:lang w:eastAsia="zh-CN"/>
        </w:rPr>
        <w:t>-U new feature</w:t>
      </w:r>
      <w:r w:rsidR="00E06217">
        <w:rPr>
          <w:rFonts w:eastAsia="SimSun"/>
          <w:lang w:eastAsia="zh-CN"/>
        </w:rPr>
        <w:t>s,</w:t>
      </w:r>
      <w:r w:rsidR="006138FB">
        <w:rPr>
          <w:rFonts w:eastAsia="SimSun" w:hint="eastAsia"/>
          <w:lang w:eastAsia="zh-CN"/>
        </w:rPr>
        <w:t xml:space="preserve"> since </w:t>
      </w:r>
      <w:r w:rsidR="006138FB">
        <w:rPr>
          <w:rFonts w:eastAsia="SimSun"/>
          <w:color w:val="000000"/>
          <w:szCs w:val="20"/>
          <w:lang w:eastAsia="zh-CN"/>
        </w:rPr>
        <w:t>NR also supports higher frequency band</w:t>
      </w:r>
      <w:r w:rsidR="00E06217">
        <w:rPr>
          <w:rFonts w:eastAsia="SimSun"/>
          <w:color w:val="000000"/>
          <w:szCs w:val="20"/>
          <w:lang w:eastAsia="zh-CN"/>
        </w:rPr>
        <w:t>s</w:t>
      </w:r>
      <w:r w:rsidR="006138FB">
        <w:rPr>
          <w:rFonts w:eastAsia="SimSun"/>
          <w:color w:val="000000"/>
          <w:szCs w:val="20"/>
          <w:lang w:eastAsia="zh-CN"/>
        </w:rPr>
        <w:t xml:space="preserve"> like 60 GHz unlicensed spectrum. </w:t>
      </w:r>
      <w:r w:rsidR="00E06217">
        <w:rPr>
          <w:rFonts w:eastAsia="SimSun"/>
          <w:color w:val="000000"/>
          <w:szCs w:val="20"/>
          <w:lang w:eastAsia="zh-CN"/>
        </w:rPr>
        <w:t>E</w:t>
      </w:r>
      <w:r w:rsidR="006138FB">
        <w:rPr>
          <w:rFonts w:eastAsia="SimSun"/>
          <w:color w:val="000000"/>
          <w:szCs w:val="20"/>
          <w:lang w:eastAsia="zh-CN"/>
        </w:rPr>
        <w:t>fficient LBT method</w:t>
      </w:r>
      <w:r w:rsidR="00E06217">
        <w:rPr>
          <w:rFonts w:eastAsia="SimSun"/>
          <w:color w:val="000000"/>
          <w:szCs w:val="20"/>
          <w:lang w:eastAsia="zh-CN"/>
        </w:rPr>
        <w:t>s</w:t>
      </w:r>
      <w:r w:rsidR="006138FB">
        <w:rPr>
          <w:rFonts w:eastAsia="SimSun"/>
          <w:color w:val="000000"/>
          <w:szCs w:val="20"/>
          <w:lang w:eastAsia="zh-CN"/>
        </w:rPr>
        <w:t xml:space="preserve"> for NR in large band</w:t>
      </w:r>
      <w:r w:rsidR="00E06217">
        <w:rPr>
          <w:rFonts w:eastAsia="SimSun"/>
          <w:color w:val="000000"/>
          <w:szCs w:val="20"/>
          <w:lang w:eastAsia="zh-CN"/>
        </w:rPr>
        <w:t>width</w:t>
      </w:r>
      <w:r w:rsidR="006138FB">
        <w:rPr>
          <w:rFonts w:eastAsia="SimSun"/>
          <w:color w:val="000000"/>
          <w:szCs w:val="20"/>
          <w:lang w:eastAsia="zh-CN"/>
        </w:rPr>
        <w:t xml:space="preserve"> unlicensed spectrum should be studied.</w:t>
      </w:r>
    </w:p>
    <w:p w14:paraId="76BDFCEE" w14:textId="66845BBC" w:rsidR="009740E6" w:rsidRPr="00954C77" w:rsidRDefault="009740E6" w:rsidP="009740E6">
      <w:pPr>
        <w:spacing w:beforeLines="50" w:before="156" w:after="120"/>
        <w:jc w:val="both"/>
        <w:rPr>
          <w:rFonts w:eastAsia="SimSun"/>
          <w:b/>
          <w:color w:val="000000"/>
          <w:szCs w:val="20"/>
          <w:lang w:eastAsia="zh-CN"/>
        </w:rPr>
      </w:pPr>
      <w:r w:rsidRPr="00954C77">
        <w:rPr>
          <w:rFonts w:eastAsiaTheme="minorEastAsia" w:hint="eastAsia"/>
          <w:b/>
          <w:lang w:eastAsia="zh-CN"/>
        </w:rPr>
        <w:t>Propos</w:t>
      </w:r>
      <w:r w:rsidR="00E06217">
        <w:rPr>
          <w:rFonts w:eastAsiaTheme="minorEastAsia"/>
          <w:b/>
          <w:lang w:eastAsia="zh-CN"/>
        </w:rPr>
        <w:t>al</w:t>
      </w:r>
      <w:r w:rsidRPr="00954C77">
        <w:rPr>
          <w:rFonts w:eastAsiaTheme="minorEastAsia" w:hint="eastAsia"/>
          <w:b/>
          <w:lang w:eastAsia="zh-CN"/>
        </w:rPr>
        <w:t xml:space="preserve"> 1</w:t>
      </w:r>
      <w:r w:rsidRPr="00954C77">
        <w:rPr>
          <w:rFonts w:eastAsiaTheme="minorEastAsia"/>
          <w:b/>
          <w:lang w:eastAsia="zh-CN"/>
        </w:rPr>
        <w:t xml:space="preserve">: </w:t>
      </w:r>
      <w:r w:rsidR="00E06217">
        <w:rPr>
          <w:rFonts w:eastAsiaTheme="minorEastAsia"/>
          <w:b/>
          <w:lang w:eastAsia="zh-CN"/>
        </w:rPr>
        <w:t xml:space="preserve">The </w:t>
      </w:r>
      <w:r w:rsidRPr="00954C77">
        <w:rPr>
          <w:rFonts w:eastAsia="SimSun" w:hint="eastAsia"/>
          <w:b/>
          <w:color w:val="000000"/>
          <w:szCs w:val="20"/>
          <w:lang w:eastAsia="zh-CN"/>
        </w:rPr>
        <w:t>LAA/</w:t>
      </w:r>
      <w:proofErr w:type="spellStart"/>
      <w:r w:rsidRPr="00954C77">
        <w:rPr>
          <w:rFonts w:eastAsia="SimSun" w:hint="eastAsia"/>
          <w:b/>
          <w:color w:val="000000"/>
          <w:szCs w:val="20"/>
          <w:lang w:eastAsia="zh-CN"/>
        </w:rPr>
        <w:t>eLAA</w:t>
      </w:r>
      <w:proofErr w:type="spellEnd"/>
      <w:r w:rsidRPr="00954C77">
        <w:rPr>
          <w:rFonts w:eastAsia="SimSun" w:hint="eastAsia"/>
          <w:b/>
          <w:color w:val="000000"/>
          <w:szCs w:val="20"/>
          <w:lang w:eastAsia="zh-CN"/>
        </w:rPr>
        <w:t xml:space="preserve"> LBT scheme should be a </w:t>
      </w:r>
      <w:r w:rsidR="00954C77" w:rsidRPr="00954C77">
        <w:rPr>
          <w:rFonts w:eastAsia="SimSun"/>
          <w:b/>
          <w:color w:val="000000"/>
          <w:szCs w:val="20"/>
          <w:lang w:eastAsia="zh-CN"/>
        </w:rPr>
        <w:t>start point</w:t>
      </w:r>
      <w:r w:rsidRPr="00954C77">
        <w:rPr>
          <w:rFonts w:eastAsia="SimSun" w:hint="eastAsia"/>
          <w:b/>
          <w:color w:val="000000"/>
          <w:szCs w:val="20"/>
          <w:lang w:eastAsia="zh-CN"/>
        </w:rPr>
        <w:t xml:space="preserve"> for </w:t>
      </w:r>
      <w:r w:rsidR="004042B7">
        <w:rPr>
          <w:rFonts w:eastAsia="SimSun"/>
          <w:b/>
          <w:color w:val="000000"/>
          <w:szCs w:val="20"/>
          <w:lang w:eastAsia="zh-CN"/>
        </w:rPr>
        <w:t xml:space="preserve">studying the </w:t>
      </w:r>
      <w:r w:rsidRPr="00954C77">
        <w:rPr>
          <w:rFonts w:eastAsia="SimSun" w:hint="eastAsia"/>
          <w:b/>
          <w:color w:val="000000"/>
          <w:szCs w:val="20"/>
          <w:lang w:eastAsia="zh-CN"/>
        </w:rPr>
        <w:t xml:space="preserve">NR-U LBT </w:t>
      </w:r>
      <w:r w:rsidR="004042B7">
        <w:rPr>
          <w:rFonts w:eastAsia="SimSun"/>
          <w:b/>
          <w:color w:val="000000"/>
          <w:szCs w:val="20"/>
          <w:lang w:eastAsia="zh-CN"/>
        </w:rPr>
        <w:t>mechanism</w:t>
      </w:r>
      <w:r w:rsidRPr="00954C77">
        <w:rPr>
          <w:rFonts w:eastAsia="SimSun" w:hint="eastAsia"/>
          <w:b/>
          <w:color w:val="000000"/>
          <w:szCs w:val="20"/>
          <w:lang w:eastAsia="zh-CN"/>
        </w:rPr>
        <w:t>.</w:t>
      </w:r>
    </w:p>
    <w:p w14:paraId="754C943E" w14:textId="77777777" w:rsidR="005C751B" w:rsidRDefault="005C751B" w:rsidP="009B2217">
      <w:pPr>
        <w:spacing w:after="120"/>
        <w:jc w:val="both"/>
        <w:rPr>
          <w:rFonts w:eastAsiaTheme="minorEastAsia"/>
          <w:lang w:eastAsia="zh-CN"/>
        </w:rPr>
      </w:pPr>
    </w:p>
    <w:p w14:paraId="7BF7D97A" w14:textId="68F1FFE3" w:rsidR="00E5262C" w:rsidRPr="00155707" w:rsidRDefault="00E06217" w:rsidP="009B2217">
      <w:pPr>
        <w:jc w:val="both"/>
        <w:rPr>
          <w:kern w:val="2"/>
          <w:lang w:eastAsia="zh-CN"/>
        </w:rPr>
      </w:pPr>
      <w:r>
        <w:rPr>
          <w:rFonts w:eastAsia="MS Mincho"/>
          <w:lang w:eastAsia="ja-JP"/>
        </w:rPr>
        <w:t xml:space="preserve">The LTE </w:t>
      </w:r>
      <w:proofErr w:type="spellStart"/>
      <w:r w:rsidR="005C751B" w:rsidRPr="006C3D7F">
        <w:rPr>
          <w:rFonts w:eastAsia="MS Mincho" w:hint="eastAsia"/>
          <w:lang w:eastAsia="ja-JP"/>
        </w:rPr>
        <w:t>eNB</w:t>
      </w:r>
      <w:proofErr w:type="spellEnd"/>
      <w:r w:rsidR="005C751B" w:rsidRPr="006C3D7F">
        <w:rPr>
          <w:rFonts w:eastAsia="MS Mincho" w:hint="eastAsia"/>
          <w:lang w:eastAsia="ja-JP"/>
        </w:rPr>
        <w:t xml:space="preserve"> or UE may </w:t>
      </w:r>
      <w:r w:rsidR="005C751B" w:rsidRPr="006C3D7F">
        <w:rPr>
          <w:rFonts w:eastAsia="MS Mincho"/>
          <w:lang w:eastAsia="ja-JP"/>
        </w:rPr>
        <w:t xml:space="preserve">start to </w:t>
      </w:r>
      <w:r w:rsidR="005C751B" w:rsidRPr="006C3D7F">
        <w:rPr>
          <w:rFonts w:eastAsia="MS Mincho" w:hint="eastAsia"/>
          <w:lang w:eastAsia="ja-JP"/>
        </w:rPr>
        <w:t>access the unlicensed spectrum</w:t>
      </w:r>
      <w:r w:rsidR="005C751B" w:rsidRPr="006C3D7F">
        <w:rPr>
          <w:rFonts w:eastAsia="MS Mincho"/>
          <w:lang w:eastAsia="ja-JP"/>
        </w:rPr>
        <w:t xml:space="preserve"> </w:t>
      </w:r>
      <w:r>
        <w:rPr>
          <w:rFonts w:eastAsia="MS Mincho"/>
          <w:lang w:eastAsia="ja-JP"/>
        </w:rPr>
        <w:t>in</w:t>
      </w:r>
      <w:r w:rsidR="005C751B" w:rsidRPr="006C3D7F">
        <w:rPr>
          <w:rFonts w:eastAsia="MS Mincho"/>
          <w:lang w:eastAsia="ja-JP"/>
        </w:rPr>
        <w:t xml:space="preserve"> any </w:t>
      </w:r>
      <w:proofErr w:type="spellStart"/>
      <w:r w:rsidR="005C751B" w:rsidRPr="006C3D7F">
        <w:rPr>
          <w:rFonts w:eastAsia="MS Mincho"/>
          <w:lang w:eastAsia="ja-JP"/>
        </w:rPr>
        <w:t>subframes</w:t>
      </w:r>
      <w:proofErr w:type="spellEnd"/>
      <w:r w:rsidR="005C751B" w:rsidRPr="006C3D7F">
        <w:rPr>
          <w:rFonts w:eastAsia="MS Mincho"/>
          <w:lang w:eastAsia="ja-JP"/>
        </w:rPr>
        <w:t xml:space="preserve">. </w:t>
      </w:r>
      <w:r w:rsidR="00DD216A" w:rsidRPr="006C3D7F">
        <w:rPr>
          <w:rFonts w:eastAsia="MS Mincho"/>
          <w:lang w:eastAsia="ja-JP"/>
        </w:rPr>
        <w:t>For LTE, the start and end points for UL and DL transmission in unlicensed spectrum are fixed.</w:t>
      </w:r>
      <w:r w:rsidR="00E5262C" w:rsidRPr="006C3D7F">
        <w:rPr>
          <w:rFonts w:eastAsia="MS Mincho"/>
          <w:lang w:eastAsia="ja-JP"/>
        </w:rPr>
        <w:t xml:space="preserve"> It was agreed that LTE could start transmission in unlicensed spectrum for both DL and UL at slot boundaries of every 0.5ms. </w:t>
      </w:r>
      <w:r w:rsidR="004975D9" w:rsidRPr="006C3D7F">
        <w:rPr>
          <w:rFonts w:eastAsia="MS Mincho"/>
          <w:lang w:eastAsia="ja-JP"/>
        </w:rPr>
        <w:t xml:space="preserve"> </w:t>
      </w:r>
      <w:r w:rsidR="004975D9" w:rsidRPr="006C3D7F">
        <w:rPr>
          <w:rFonts w:eastAsia="MS Mincho"/>
          <w:lang w:val="x-none" w:eastAsia="ja-JP"/>
        </w:rPr>
        <w:t xml:space="preserve">But, the time of ending LBT when it detects the channel to be idle can be at any time instance. </w:t>
      </w:r>
      <w:r w:rsidR="004975D9" w:rsidRPr="006C3D7F">
        <w:rPr>
          <w:kern w:val="2"/>
          <w:lang w:eastAsia="zh-CN"/>
        </w:rPr>
        <w:t>This ending</w:t>
      </w:r>
      <w:r w:rsidR="00F603F8" w:rsidRPr="006C3D7F">
        <w:rPr>
          <w:kern w:val="2"/>
          <w:lang w:eastAsia="zh-CN"/>
        </w:rPr>
        <w:t xml:space="preserve"> time instance </w:t>
      </w:r>
      <w:r w:rsidR="004975D9" w:rsidRPr="006C3D7F">
        <w:rPr>
          <w:kern w:val="2"/>
          <w:lang w:eastAsia="zh-CN"/>
        </w:rPr>
        <w:t xml:space="preserve">may </w:t>
      </w:r>
      <w:r w:rsidR="00F603F8" w:rsidRPr="006C3D7F">
        <w:rPr>
          <w:kern w:val="2"/>
          <w:lang w:eastAsia="zh-CN"/>
        </w:rPr>
        <w:t xml:space="preserve">not matching </w:t>
      </w:r>
      <w:r w:rsidR="006C3D7F" w:rsidRPr="006C3D7F">
        <w:rPr>
          <w:kern w:val="2"/>
          <w:lang w:eastAsia="zh-CN"/>
        </w:rPr>
        <w:t xml:space="preserve">with the </w:t>
      </w:r>
      <w:r w:rsidR="00F603F8" w:rsidRPr="006C3D7F">
        <w:rPr>
          <w:kern w:val="2"/>
          <w:lang w:eastAsia="zh-CN"/>
        </w:rPr>
        <w:t>slot boundaries</w:t>
      </w:r>
      <w:r w:rsidR="004975D9" w:rsidRPr="006C3D7F">
        <w:rPr>
          <w:kern w:val="2"/>
          <w:lang w:eastAsia="zh-CN"/>
        </w:rPr>
        <w:t xml:space="preserve">. Therefore, </w:t>
      </w:r>
      <w:r w:rsidR="00F603F8" w:rsidRPr="006C3D7F">
        <w:rPr>
          <w:kern w:val="2"/>
          <w:lang w:eastAsia="zh-CN"/>
        </w:rPr>
        <w:t>the time period</w:t>
      </w:r>
      <w:r w:rsidR="00155707" w:rsidRPr="006C3D7F">
        <w:rPr>
          <w:kern w:val="2"/>
          <w:lang w:eastAsia="zh-CN"/>
        </w:rPr>
        <w:t xml:space="preserve"> </w:t>
      </w:r>
      <w:r w:rsidR="00F603F8" w:rsidRPr="006C3D7F">
        <w:rPr>
          <w:kern w:val="2"/>
          <w:lang w:eastAsia="zh-CN"/>
        </w:rPr>
        <w:t xml:space="preserve">between the end of LBT and </w:t>
      </w:r>
      <w:r w:rsidR="00155707" w:rsidRPr="006C3D7F">
        <w:rPr>
          <w:kern w:val="2"/>
          <w:lang w:eastAsia="zh-CN"/>
        </w:rPr>
        <w:t xml:space="preserve">actual </w:t>
      </w:r>
      <w:r w:rsidR="00F603F8" w:rsidRPr="006C3D7F">
        <w:rPr>
          <w:kern w:val="2"/>
          <w:lang w:eastAsia="zh-CN"/>
        </w:rPr>
        <w:t xml:space="preserve">start </w:t>
      </w:r>
      <w:r w:rsidR="00155707" w:rsidRPr="006C3D7F">
        <w:rPr>
          <w:kern w:val="2"/>
          <w:lang w:eastAsia="zh-CN"/>
        </w:rPr>
        <w:t>of transmission</w:t>
      </w:r>
      <w:r w:rsidR="00F603F8" w:rsidRPr="006C3D7F">
        <w:rPr>
          <w:kern w:val="2"/>
          <w:lang w:eastAsia="zh-CN"/>
        </w:rPr>
        <w:t xml:space="preserve"> is wasted. </w:t>
      </w:r>
      <w:r w:rsidR="007E6626">
        <w:rPr>
          <w:kern w:val="2"/>
          <w:lang w:eastAsia="zh-CN"/>
        </w:rPr>
        <w:t xml:space="preserve">It affects </w:t>
      </w:r>
      <w:r w:rsidR="007E6626">
        <w:rPr>
          <w:rFonts w:eastAsia="SimSun" w:hint="eastAsia"/>
          <w:lang w:eastAsia="zh-CN"/>
        </w:rPr>
        <w:t>the frequency utilization</w:t>
      </w:r>
      <w:r w:rsidR="007E6626" w:rsidRPr="00E50D17">
        <w:rPr>
          <w:rFonts w:eastAsia="SimSun" w:hint="eastAsia"/>
          <w:lang w:eastAsia="zh-CN"/>
        </w:rPr>
        <w:t xml:space="preserve"> </w:t>
      </w:r>
      <w:r w:rsidR="007E6626" w:rsidRPr="00E50D17">
        <w:rPr>
          <w:rFonts w:eastAsia="SimSun"/>
          <w:lang w:eastAsia="zh-CN"/>
        </w:rPr>
        <w:t>efficiency</w:t>
      </w:r>
      <w:r w:rsidR="007E6626">
        <w:rPr>
          <w:rFonts w:eastAsia="SimSun"/>
          <w:lang w:eastAsia="zh-CN"/>
        </w:rPr>
        <w:t xml:space="preserve"> for LTE in unlicensed spectrum.</w:t>
      </w:r>
    </w:p>
    <w:p w14:paraId="78C42CAA" w14:textId="77777777" w:rsidR="00F603F8" w:rsidRDefault="00F603F8" w:rsidP="009B2217">
      <w:pPr>
        <w:jc w:val="both"/>
        <w:rPr>
          <w:rFonts w:eastAsiaTheme="minorEastAsia"/>
          <w:lang w:eastAsia="zh-CN"/>
        </w:rPr>
      </w:pPr>
    </w:p>
    <w:p w14:paraId="7396A92B" w14:textId="75593493" w:rsidR="006C3D7F" w:rsidRPr="00024355" w:rsidRDefault="006C3D7F" w:rsidP="00DF2D9C">
      <w:pPr>
        <w:pStyle w:val="BodyText"/>
        <w:jc w:val="both"/>
        <w:rPr>
          <w:kern w:val="2"/>
          <w:lang w:eastAsia="zh-CN"/>
        </w:rPr>
      </w:pPr>
      <w:r>
        <w:rPr>
          <w:rFonts w:eastAsia="SimSun"/>
          <w:lang w:eastAsia="zh-CN"/>
        </w:rPr>
        <w:t xml:space="preserve">In </w:t>
      </w:r>
      <w:r w:rsidR="00B369D0">
        <w:rPr>
          <w:rFonts w:eastAsia="SimSun" w:hint="eastAsia"/>
          <w:lang w:eastAsia="zh-CN"/>
        </w:rPr>
        <w:t>NR</w:t>
      </w:r>
      <w:r>
        <w:rPr>
          <w:rFonts w:eastAsia="SimSun"/>
          <w:lang w:eastAsia="zh-CN"/>
        </w:rPr>
        <w:t xml:space="preserve"> licensed spectrum, it was agreed to</w:t>
      </w:r>
      <w:r>
        <w:rPr>
          <w:rFonts w:eastAsia="SimSun" w:hint="eastAsia"/>
          <w:lang w:eastAsia="zh-CN"/>
        </w:rPr>
        <w:t xml:space="preserve"> support</w:t>
      </w:r>
      <w:r w:rsidR="00B369D0">
        <w:rPr>
          <w:rFonts w:eastAsia="SimSun" w:hint="eastAsia"/>
          <w:lang w:eastAsia="zh-CN"/>
        </w:rPr>
        <w:t xml:space="preserve"> </w:t>
      </w:r>
      <w:r w:rsidR="00024355">
        <w:rPr>
          <w:rFonts w:eastAsia="SimSun"/>
          <w:lang w:eastAsia="zh-CN"/>
        </w:rPr>
        <w:t xml:space="preserve">a </w:t>
      </w:r>
      <w:r w:rsidR="00B369D0">
        <w:rPr>
          <w:rFonts w:eastAsia="SimSun" w:hint="eastAsia"/>
          <w:lang w:eastAsia="zh-CN"/>
        </w:rPr>
        <w:t>flexible frame structure</w:t>
      </w:r>
      <w:r w:rsidR="00BE72E0">
        <w:rPr>
          <w:rFonts w:eastAsia="SimSun"/>
          <w:lang w:eastAsia="zh-CN"/>
        </w:rPr>
        <w:t xml:space="preserve">, </w:t>
      </w:r>
      <w:r w:rsidR="00024355">
        <w:rPr>
          <w:rFonts w:eastAsia="SimSun"/>
          <w:lang w:eastAsia="zh-CN"/>
        </w:rPr>
        <w:t xml:space="preserve">in a similar way to the support </w:t>
      </w:r>
      <w:proofErr w:type="gramStart"/>
      <w:r w:rsidR="00024355">
        <w:rPr>
          <w:rFonts w:eastAsia="SimSun"/>
          <w:lang w:eastAsia="zh-CN"/>
        </w:rPr>
        <w:t xml:space="preserve">of </w:t>
      </w:r>
      <w:r w:rsidR="00B369D0">
        <w:rPr>
          <w:rFonts w:eastAsia="SimSun" w:hint="eastAsia"/>
          <w:lang w:eastAsia="zh-CN"/>
        </w:rPr>
        <w:t xml:space="preserve"> s</w:t>
      </w:r>
      <w:r w:rsidR="00B369D0" w:rsidRPr="008C4DED">
        <w:rPr>
          <w:rFonts w:eastAsia="SimSun"/>
          <w:lang w:eastAsia="zh-CN"/>
        </w:rPr>
        <w:t>emi</w:t>
      </w:r>
      <w:proofErr w:type="gramEnd"/>
      <w:r w:rsidR="00B369D0" w:rsidRPr="008C4DED">
        <w:rPr>
          <w:rFonts w:eastAsia="SimSun"/>
          <w:lang w:eastAsia="zh-CN"/>
        </w:rPr>
        <w:t>-static UL/DL configuration</w:t>
      </w:r>
      <w:r w:rsidR="00B369D0">
        <w:rPr>
          <w:rFonts w:eastAsia="SimSun" w:hint="eastAsia"/>
          <w:lang w:eastAsia="zh-CN"/>
        </w:rPr>
        <w:t xml:space="preserve"> and d</w:t>
      </w:r>
      <w:r w:rsidR="00B369D0" w:rsidRPr="008C4DED">
        <w:rPr>
          <w:rFonts w:eastAsia="SimSun"/>
          <w:lang w:eastAsia="zh-CN"/>
        </w:rPr>
        <w:t>ynamic slot formation indication</w:t>
      </w:r>
      <w:r w:rsidR="00BE72E0">
        <w:rPr>
          <w:rFonts w:eastAsia="SimSun"/>
          <w:lang w:eastAsia="zh-CN"/>
        </w:rPr>
        <w:t xml:space="preserve">  in NR licensed spectrum</w:t>
      </w:r>
      <w:r w:rsidR="00B369D0">
        <w:rPr>
          <w:rFonts w:eastAsia="SimSun" w:hint="eastAsia"/>
          <w:lang w:eastAsia="zh-CN"/>
        </w:rPr>
        <w:t xml:space="preserve">. The PDSCH and PUSCH can be scheduled </w:t>
      </w:r>
      <w:r w:rsidR="00BE72E0">
        <w:rPr>
          <w:rFonts w:eastAsia="SimSun"/>
          <w:lang w:eastAsia="zh-CN"/>
        </w:rPr>
        <w:t xml:space="preserve">and transmitted </w:t>
      </w:r>
      <w:r w:rsidR="00024355">
        <w:rPr>
          <w:rFonts w:eastAsia="SimSun"/>
          <w:lang w:eastAsia="zh-CN"/>
        </w:rPr>
        <w:t>with</w:t>
      </w:r>
      <w:r w:rsidR="00BE72E0">
        <w:rPr>
          <w:rFonts w:eastAsia="SimSun" w:hint="eastAsia"/>
          <w:lang w:eastAsia="zh-CN"/>
        </w:rPr>
        <w:t xml:space="preserve"> a flexible</w:t>
      </w:r>
      <w:r w:rsidR="00B369D0">
        <w:rPr>
          <w:rFonts w:eastAsia="SimSun" w:hint="eastAsia"/>
          <w:lang w:eastAsia="zh-CN"/>
        </w:rPr>
        <w:t xml:space="preserve"> duration </w:t>
      </w:r>
      <w:r w:rsidR="00024355">
        <w:rPr>
          <w:rFonts w:eastAsia="SimSun"/>
          <w:lang w:eastAsia="zh-CN"/>
        </w:rPr>
        <w:t xml:space="preserve">and </w:t>
      </w:r>
      <w:r w:rsidR="00B369D0">
        <w:rPr>
          <w:rFonts w:eastAsia="SimSun" w:hint="eastAsia"/>
          <w:lang w:eastAsia="zh-CN"/>
        </w:rPr>
        <w:t>with flexible starting/ending points</w:t>
      </w:r>
      <w:r w:rsidR="00024355">
        <w:rPr>
          <w:rFonts w:eastAsia="SimSun"/>
          <w:lang w:eastAsia="zh-CN"/>
        </w:rPr>
        <w:t>, with granularity as small as one OFDM symbol</w:t>
      </w:r>
      <w:r w:rsidR="00B369D0">
        <w:rPr>
          <w:rFonts w:eastAsia="SimSun" w:hint="eastAsia"/>
          <w:lang w:eastAsia="zh-CN"/>
        </w:rPr>
        <w:t xml:space="preserve">. </w:t>
      </w:r>
      <w:r w:rsidR="00BE72E0">
        <w:rPr>
          <w:rFonts w:eastAsia="SimSun" w:hint="eastAsia"/>
          <w:lang w:eastAsia="zh-CN"/>
        </w:rPr>
        <w:t>To improve the frequency utilization</w:t>
      </w:r>
      <w:r w:rsidR="00BE72E0" w:rsidRPr="00E50D17">
        <w:rPr>
          <w:rFonts w:eastAsia="SimSun" w:hint="eastAsia"/>
          <w:lang w:eastAsia="zh-CN"/>
        </w:rPr>
        <w:t xml:space="preserve"> </w:t>
      </w:r>
      <w:r w:rsidR="00BE72E0" w:rsidRPr="00E50D17">
        <w:rPr>
          <w:rFonts w:eastAsia="SimSun"/>
          <w:lang w:eastAsia="zh-CN"/>
        </w:rPr>
        <w:t>efficiency</w:t>
      </w:r>
      <w:r w:rsidR="00BE72E0">
        <w:rPr>
          <w:rFonts w:eastAsia="SimSun"/>
          <w:lang w:eastAsia="zh-CN"/>
        </w:rPr>
        <w:t>,</w:t>
      </w:r>
      <w:r w:rsidR="00BE72E0">
        <w:rPr>
          <w:rFonts w:eastAsia="SimSun" w:hint="eastAsia"/>
          <w:lang w:eastAsia="zh-CN"/>
        </w:rPr>
        <w:t xml:space="preserve"> </w:t>
      </w:r>
      <w:r w:rsidR="00BE72E0">
        <w:rPr>
          <w:rFonts w:eastAsia="SimSun"/>
          <w:lang w:eastAsia="zh-CN"/>
        </w:rPr>
        <w:t xml:space="preserve">this kind of </w:t>
      </w:r>
      <w:r w:rsidR="00B369D0">
        <w:rPr>
          <w:rFonts w:eastAsia="SimSun" w:hint="eastAsia"/>
          <w:lang w:eastAsia="zh-CN"/>
        </w:rPr>
        <w:t xml:space="preserve">flexible frame structure and </w:t>
      </w:r>
      <w:r w:rsidR="00B369D0" w:rsidRPr="00FA1161">
        <w:rPr>
          <w:rFonts w:eastAsia="SimSun"/>
          <w:lang w:eastAsia="zh-CN"/>
        </w:rPr>
        <w:t>flexible scheduling</w:t>
      </w:r>
      <w:r w:rsidR="00BE72E0">
        <w:rPr>
          <w:rFonts w:eastAsia="SimSun"/>
          <w:lang w:eastAsia="zh-CN"/>
        </w:rPr>
        <w:t xml:space="preserve"> in </w:t>
      </w:r>
      <w:r w:rsidR="00BE72E0">
        <w:rPr>
          <w:rFonts w:eastAsia="SimSun"/>
          <w:lang w:eastAsia="zh-CN"/>
        </w:rPr>
        <w:lastRenderedPageBreak/>
        <w:t>N</w:t>
      </w:r>
      <w:r w:rsidR="00BE72E0">
        <w:rPr>
          <w:rFonts w:eastAsia="MS Mincho" w:hint="eastAsia"/>
          <w:lang w:eastAsia="ja-JP"/>
        </w:rPr>
        <w:t xml:space="preserve">R </w:t>
      </w:r>
      <w:r w:rsidR="00BE72E0">
        <w:rPr>
          <w:rFonts w:eastAsia="MS Mincho"/>
          <w:lang w:eastAsia="ja-JP"/>
        </w:rPr>
        <w:t>licensed</w:t>
      </w:r>
      <w:r w:rsidR="00B369D0" w:rsidRPr="00FA1161">
        <w:rPr>
          <w:rFonts w:eastAsia="SimSun" w:hint="eastAsia"/>
          <w:lang w:eastAsia="zh-CN"/>
        </w:rPr>
        <w:t xml:space="preserve"> </w:t>
      </w:r>
      <w:r w:rsidR="00BE72E0">
        <w:rPr>
          <w:rFonts w:eastAsia="SimSun"/>
          <w:lang w:eastAsia="zh-CN"/>
        </w:rPr>
        <w:t>can be applied</w:t>
      </w:r>
      <w:r w:rsidR="00B369D0" w:rsidRPr="00FA1161">
        <w:rPr>
          <w:rFonts w:eastAsia="SimSun" w:hint="eastAsia"/>
          <w:lang w:eastAsia="zh-CN"/>
        </w:rPr>
        <w:t xml:space="preserve"> </w:t>
      </w:r>
      <w:r w:rsidR="00B369D0">
        <w:rPr>
          <w:rFonts w:eastAsia="SimSun" w:hint="eastAsia"/>
          <w:lang w:eastAsia="zh-CN"/>
        </w:rPr>
        <w:t>in unlicensed bands</w:t>
      </w:r>
      <w:r w:rsidR="00BE72E0">
        <w:rPr>
          <w:rFonts w:eastAsia="SimSun"/>
          <w:lang w:eastAsia="zh-CN"/>
        </w:rPr>
        <w:t xml:space="preserve"> with some modification or improvement</w:t>
      </w:r>
      <w:r w:rsidR="00B369D0">
        <w:rPr>
          <w:rFonts w:eastAsia="SimSun" w:hint="eastAsia"/>
          <w:lang w:eastAsia="zh-CN"/>
        </w:rPr>
        <w:t>.</w:t>
      </w:r>
      <w:r w:rsidR="00DF2D9C">
        <w:rPr>
          <w:rFonts w:eastAsia="SimSun"/>
          <w:lang w:eastAsia="zh-CN"/>
        </w:rPr>
        <w:t xml:space="preserve"> </w:t>
      </w:r>
      <w:r>
        <w:rPr>
          <w:kern w:val="2"/>
          <w:lang w:eastAsia="zh-CN"/>
        </w:rPr>
        <w:t xml:space="preserve">Therefore, </w:t>
      </w:r>
      <w:r w:rsidR="00024355">
        <w:rPr>
          <w:kern w:val="2"/>
          <w:lang w:eastAsia="zh-CN"/>
        </w:rPr>
        <w:t xml:space="preserve">for </w:t>
      </w:r>
      <w:r>
        <w:rPr>
          <w:kern w:val="2"/>
          <w:lang w:eastAsia="zh-CN"/>
        </w:rPr>
        <w:t>NR-</w:t>
      </w:r>
      <w:r w:rsidR="007E6626">
        <w:rPr>
          <w:kern w:val="2"/>
          <w:lang w:eastAsia="zh-CN"/>
        </w:rPr>
        <w:t>U</w:t>
      </w:r>
      <w:r>
        <w:rPr>
          <w:kern w:val="2"/>
          <w:lang w:eastAsia="zh-CN"/>
        </w:rPr>
        <w:t xml:space="preserve"> </w:t>
      </w:r>
      <w:r w:rsidR="00024355">
        <w:rPr>
          <w:kern w:val="2"/>
          <w:lang w:eastAsia="zh-CN"/>
        </w:rPr>
        <w:t xml:space="preserve">RAN1 </w:t>
      </w:r>
      <w:r>
        <w:rPr>
          <w:kern w:val="2"/>
          <w:lang w:eastAsia="zh-CN"/>
        </w:rPr>
        <w:t xml:space="preserve">should </w:t>
      </w:r>
      <w:r w:rsidR="007E6626">
        <w:rPr>
          <w:kern w:val="2"/>
          <w:lang w:eastAsia="zh-CN"/>
        </w:rPr>
        <w:t>study method</w:t>
      </w:r>
      <w:r w:rsidR="00024355">
        <w:rPr>
          <w:kern w:val="2"/>
          <w:lang w:eastAsia="zh-CN"/>
        </w:rPr>
        <w:t>s</w:t>
      </w:r>
      <w:r w:rsidR="007E6626">
        <w:rPr>
          <w:kern w:val="2"/>
          <w:lang w:eastAsia="zh-CN"/>
        </w:rPr>
        <w:t xml:space="preserve"> to support</w:t>
      </w:r>
      <w:r>
        <w:rPr>
          <w:kern w:val="2"/>
          <w:lang w:eastAsia="zh-CN"/>
        </w:rPr>
        <w:t xml:space="preserve"> more frequent start/ending points than LAA/</w:t>
      </w:r>
      <w:proofErr w:type="spellStart"/>
      <w:r>
        <w:rPr>
          <w:kern w:val="2"/>
          <w:lang w:eastAsia="zh-CN"/>
        </w:rPr>
        <w:t>eLAA</w:t>
      </w:r>
      <w:proofErr w:type="spellEnd"/>
      <w:r w:rsidR="00024355">
        <w:rPr>
          <w:kern w:val="2"/>
          <w:lang w:eastAsia="zh-CN"/>
        </w:rPr>
        <w:t>,</w:t>
      </w:r>
      <w:r>
        <w:rPr>
          <w:kern w:val="2"/>
          <w:lang w:eastAsia="zh-CN"/>
        </w:rPr>
        <w:t xml:space="preserve"> for more flexible transmission. </w:t>
      </w:r>
    </w:p>
    <w:p w14:paraId="5DCF9142" w14:textId="663D151A" w:rsidR="009740E6" w:rsidRPr="00293E09" w:rsidRDefault="009740E6" w:rsidP="009740E6">
      <w:pPr>
        <w:spacing w:after="120"/>
        <w:jc w:val="both"/>
        <w:rPr>
          <w:rFonts w:eastAsiaTheme="minorEastAsia"/>
          <w:b/>
          <w:lang w:eastAsia="zh-CN"/>
        </w:rPr>
      </w:pPr>
      <w:r w:rsidRPr="00293E09">
        <w:rPr>
          <w:rFonts w:eastAsia="+mn-ea"/>
          <w:b/>
          <w:bCs/>
          <w:iCs/>
          <w:color w:val="000000"/>
          <w:kern w:val="24"/>
          <w:szCs w:val="20"/>
        </w:rPr>
        <w:t xml:space="preserve">Proposal </w:t>
      </w:r>
      <w:r w:rsidR="00BB7EC9" w:rsidRPr="00293E09">
        <w:rPr>
          <w:rFonts w:eastAsia="SimSun"/>
          <w:b/>
          <w:bCs/>
          <w:iCs/>
          <w:color w:val="000000"/>
          <w:kern w:val="24"/>
          <w:szCs w:val="20"/>
          <w:lang w:eastAsia="zh-CN"/>
        </w:rPr>
        <w:t>2</w:t>
      </w:r>
      <w:r w:rsidRPr="00293E09">
        <w:rPr>
          <w:rFonts w:eastAsia="+mn-ea"/>
          <w:b/>
          <w:bCs/>
          <w:iCs/>
          <w:color w:val="000000"/>
          <w:kern w:val="24"/>
          <w:szCs w:val="20"/>
        </w:rPr>
        <w:t>:</w:t>
      </w:r>
      <w:r w:rsidRPr="00293E09">
        <w:rPr>
          <w:rFonts w:eastAsiaTheme="minorEastAsia" w:hint="eastAsia"/>
          <w:b/>
          <w:szCs w:val="20"/>
          <w:lang w:eastAsia="zh-CN"/>
        </w:rPr>
        <w:t xml:space="preserve"> </w:t>
      </w:r>
      <w:r w:rsidR="00293E09" w:rsidRPr="00293E09">
        <w:rPr>
          <w:rFonts w:eastAsiaTheme="minorEastAsia"/>
          <w:b/>
          <w:lang w:eastAsia="zh-CN"/>
        </w:rPr>
        <w:t xml:space="preserve">It is necessary for NR-U </w:t>
      </w:r>
      <w:r w:rsidR="00024355">
        <w:rPr>
          <w:rFonts w:eastAsiaTheme="minorEastAsia"/>
          <w:b/>
          <w:lang w:eastAsia="zh-CN"/>
        </w:rPr>
        <w:t xml:space="preserve">for RAN1 </w:t>
      </w:r>
      <w:r w:rsidR="00293E09" w:rsidRPr="00293E09">
        <w:rPr>
          <w:rFonts w:eastAsiaTheme="minorEastAsia"/>
          <w:b/>
          <w:lang w:eastAsia="zh-CN"/>
        </w:rPr>
        <w:t xml:space="preserve">to study </w:t>
      </w:r>
      <w:r w:rsidR="00024355">
        <w:rPr>
          <w:rFonts w:eastAsiaTheme="minorEastAsia"/>
          <w:b/>
          <w:lang w:eastAsia="zh-CN"/>
        </w:rPr>
        <w:t xml:space="preserve">a </w:t>
      </w:r>
      <w:r w:rsidR="00293E09">
        <w:rPr>
          <w:rFonts w:eastAsiaTheme="minorEastAsia"/>
          <w:b/>
          <w:lang w:eastAsia="zh-CN"/>
        </w:rPr>
        <w:t>more</w:t>
      </w:r>
      <w:r w:rsidRPr="00293E09">
        <w:rPr>
          <w:rFonts w:eastAsiaTheme="minorEastAsia" w:hint="eastAsia"/>
          <w:b/>
          <w:lang w:eastAsia="zh-CN"/>
        </w:rPr>
        <w:t xml:space="preserve"> flexible transmission starting </w:t>
      </w:r>
      <w:r w:rsidR="00293E09" w:rsidRPr="00293E09">
        <w:rPr>
          <w:rFonts w:eastAsiaTheme="minorEastAsia"/>
          <w:b/>
          <w:lang w:eastAsia="zh-CN"/>
        </w:rPr>
        <w:t xml:space="preserve">point than </w:t>
      </w:r>
      <w:r w:rsidR="00024355">
        <w:rPr>
          <w:rFonts w:eastAsiaTheme="minorEastAsia"/>
          <w:b/>
          <w:lang w:eastAsia="zh-CN"/>
        </w:rPr>
        <w:t xml:space="preserve">in </w:t>
      </w:r>
      <w:r w:rsidR="00293E09" w:rsidRPr="00293E09">
        <w:rPr>
          <w:rFonts w:eastAsiaTheme="minorEastAsia"/>
          <w:b/>
          <w:lang w:eastAsia="zh-CN"/>
        </w:rPr>
        <w:t>LAA</w:t>
      </w:r>
      <w:r w:rsidRPr="00293E09">
        <w:rPr>
          <w:rFonts w:eastAsiaTheme="minorEastAsia" w:hint="eastAsia"/>
          <w:b/>
          <w:lang w:eastAsia="zh-CN"/>
        </w:rPr>
        <w:t>.</w:t>
      </w:r>
    </w:p>
    <w:p w14:paraId="6F50FEAC" w14:textId="77777777" w:rsidR="009740E6" w:rsidRPr="00A51918" w:rsidRDefault="009740E6" w:rsidP="00A51918">
      <w:pPr>
        <w:rPr>
          <w:rFonts w:eastAsiaTheme="minorEastAsia"/>
          <w:lang w:eastAsia="zh-CN"/>
        </w:rPr>
      </w:pPr>
    </w:p>
    <w:p w14:paraId="6D88349C" w14:textId="77777777" w:rsidR="00CB69D9" w:rsidRDefault="00CB69D9" w:rsidP="00CB69D9">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1D5742C7" w14:textId="7BD68F8D" w:rsidR="003A1A87" w:rsidRDefault="00334CEC" w:rsidP="005143F1">
      <w:pPr>
        <w:pStyle w:val="BodyText"/>
        <w:spacing w:afterLines="50" w:after="156"/>
        <w:jc w:val="both"/>
        <w:rPr>
          <w:rFonts w:eastAsia="SimSun"/>
          <w:szCs w:val="20"/>
          <w:lang w:eastAsia="zh-CN"/>
        </w:rPr>
      </w:pPr>
      <w:r w:rsidRPr="003014D6">
        <w:rPr>
          <w:rFonts w:eastAsia="SimSun" w:hint="eastAsia"/>
          <w:szCs w:val="20"/>
          <w:lang w:eastAsia="zh-CN"/>
        </w:rPr>
        <w:t xml:space="preserve">In this contribution, we share </w:t>
      </w:r>
      <w:r w:rsidRPr="003014D6">
        <w:rPr>
          <w:rFonts w:eastAsia="SimSun"/>
          <w:szCs w:val="20"/>
          <w:lang w:eastAsia="zh-CN"/>
        </w:rPr>
        <w:t xml:space="preserve">some </w:t>
      </w:r>
      <w:r w:rsidR="00DC02F3" w:rsidRPr="003014D6">
        <w:rPr>
          <w:rFonts w:eastAsia="SimSun"/>
          <w:szCs w:val="20"/>
          <w:lang w:eastAsia="zh-CN"/>
        </w:rPr>
        <w:t>views</w:t>
      </w:r>
      <w:r w:rsidRPr="003014D6">
        <w:rPr>
          <w:rFonts w:eastAsia="SimSun"/>
          <w:szCs w:val="20"/>
          <w:lang w:eastAsia="zh-CN"/>
        </w:rPr>
        <w:t xml:space="preserve"> on </w:t>
      </w:r>
      <w:r w:rsidR="00040A58">
        <w:rPr>
          <w:rFonts w:eastAsia="SimSun"/>
          <w:szCs w:val="20"/>
          <w:lang w:eastAsia="zh-CN"/>
        </w:rPr>
        <w:t>starting transmission point</w:t>
      </w:r>
      <w:r w:rsidR="00F50152" w:rsidRPr="003014D6">
        <w:rPr>
          <w:rFonts w:eastAsia="SimSun"/>
          <w:szCs w:val="20"/>
          <w:lang w:eastAsia="zh-CN"/>
        </w:rPr>
        <w:t xml:space="preserve"> related to </w:t>
      </w:r>
      <w:r w:rsidR="00AD53AC" w:rsidRPr="003014D6">
        <w:rPr>
          <w:rFonts w:eastAsia="SimSun"/>
          <w:szCs w:val="20"/>
          <w:lang w:eastAsia="zh-CN"/>
        </w:rPr>
        <w:t>NR in unlicensed spectrum</w:t>
      </w:r>
      <w:r w:rsidR="00DC02F3" w:rsidRPr="003014D6">
        <w:rPr>
          <w:rFonts w:eastAsia="SimSun"/>
          <w:szCs w:val="20"/>
          <w:lang w:eastAsia="zh-CN"/>
        </w:rPr>
        <w:t xml:space="preserve">. </w:t>
      </w:r>
      <w:r w:rsidR="00016DFC" w:rsidRPr="003014D6">
        <w:rPr>
          <w:rFonts w:eastAsia="SimSun"/>
          <w:szCs w:val="20"/>
          <w:lang w:eastAsia="zh-CN"/>
        </w:rPr>
        <w:t>Above all, the proposals are summarized as follows.</w:t>
      </w:r>
    </w:p>
    <w:p w14:paraId="1D5EA514" w14:textId="7A42CFF4" w:rsidR="00A46467" w:rsidRPr="00A46467" w:rsidRDefault="00A46467" w:rsidP="004638E4">
      <w:pPr>
        <w:spacing w:beforeLines="50" w:before="156" w:after="120"/>
        <w:jc w:val="both"/>
        <w:rPr>
          <w:rFonts w:eastAsia="SimSun"/>
          <w:szCs w:val="20"/>
          <w:lang w:eastAsia="zh-CN"/>
        </w:rPr>
      </w:pPr>
      <w:r w:rsidRPr="00954C77">
        <w:rPr>
          <w:rFonts w:eastAsiaTheme="minorEastAsia" w:hint="eastAsia"/>
          <w:b/>
          <w:lang w:eastAsia="zh-CN"/>
        </w:rPr>
        <w:t>Propos</w:t>
      </w:r>
      <w:r w:rsidR="00E06217">
        <w:rPr>
          <w:rFonts w:eastAsiaTheme="minorEastAsia"/>
          <w:b/>
          <w:lang w:eastAsia="zh-CN"/>
        </w:rPr>
        <w:t>al</w:t>
      </w:r>
      <w:r w:rsidRPr="00954C77">
        <w:rPr>
          <w:rFonts w:eastAsiaTheme="minorEastAsia" w:hint="eastAsia"/>
          <w:b/>
          <w:lang w:eastAsia="zh-CN"/>
        </w:rPr>
        <w:t xml:space="preserve"> 1</w:t>
      </w:r>
      <w:r w:rsidRPr="00954C77">
        <w:rPr>
          <w:rFonts w:eastAsiaTheme="minorEastAsia"/>
          <w:b/>
          <w:lang w:eastAsia="zh-CN"/>
        </w:rPr>
        <w:t xml:space="preserve">: </w:t>
      </w:r>
      <w:r w:rsidR="00E06217">
        <w:rPr>
          <w:rFonts w:eastAsiaTheme="minorEastAsia"/>
          <w:b/>
          <w:lang w:eastAsia="zh-CN"/>
        </w:rPr>
        <w:t xml:space="preserve">The </w:t>
      </w:r>
      <w:r w:rsidRPr="00954C77">
        <w:rPr>
          <w:rFonts w:eastAsia="SimSun" w:hint="eastAsia"/>
          <w:b/>
          <w:color w:val="000000"/>
          <w:szCs w:val="20"/>
          <w:lang w:eastAsia="zh-CN"/>
        </w:rPr>
        <w:t>LAA/</w:t>
      </w:r>
      <w:proofErr w:type="spellStart"/>
      <w:r w:rsidRPr="00954C77">
        <w:rPr>
          <w:rFonts w:eastAsia="SimSun" w:hint="eastAsia"/>
          <w:b/>
          <w:color w:val="000000"/>
          <w:szCs w:val="20"/>
          <w:lang w:eastAsia="zh-CN"/>
        </w:rPr>
        <w:t>eLAA</w:t>
      </w:r>
      <w:proofErr w:type="spellEnd"/>
      <w:r w:rsidRPr="00954C77">
        <w:rPr>
          <w:rFonts w:eastAsia="SimSun" w:hint="eastAsia"/>
          <w:b/>
          <w:color w:val="000000"/>
          <w:szCs w:val="20"/>
          <w:lang w:eastAsia="zh-CN"/>
        </w:rPr>
        <w:t xml:space="preserve"> LBT scheme should be a </w:t>
      </w:r>
      <w:r w:rsidRPr="00954C77">
        <w:rPr>
          <w:rFonts w:eastAsia="SimSun"/>
          <w:b/>
          <w:color w:val="000000"/>
          <w:szCs w:val="20"/>
          <w:lang w:eastAsia="zh-CN"/>
        </w:rPr>
        <w:t>start point</w:t>
      </w:r>
      <w:r w:rsidRPr="00954C77">
        <w:rPr>
          <w:rFonts w:eastAsia="SimSun" w:hint="eastAsia"/>
          <w:b/>
          <w:color w:val="000000"/>
          <w:szCs w:val="20"/>
          <w:lang w:eastAsia="zh-CN"/>
        </w:rPr>
        <w:t xml:space="preserve"> for </w:t>
      </w:r>
      <w:r>
        <w:rPr>
          <w:rFonts w:eastAsia="SimSun"/>
          <w:b/>
          <w:color w:val="000000"/>
          <w:szCs w:val="20"/>
          <w:lang w:eastAsia="zh-CN"/>
        </w:rPr>
        <w:t xml:space="preserve">studying the </w:t>
      </w:r>
      <w:r w:rsidRPr="00954C77">
        <w:rPr>
          <w:rFonts w:eastAsia="SimSun" w:hint="eastAsia"/>
          <w:b/>
          <w:color w:val="000000"/>
          <w:szCs w:val="20"/>
          <w:lang w:eastAsia="zh-CN"/>
        </w:rPr>
        <w:t xml:space="preserve">NR-U LBT </w:t>
      </w:r>
      <w:r>
        <w:rPr>
          <w:rFonts w:eastAsia="SimSun"/>
          <w:b/>
          <w:color w:val="000000"/>
          <w:szCs w:val="20"/>
          <w:lang w:eastAsia="zh-CN"/>
        </w:rPr>
        <w:t>mechanism</w:t>
      </w:r>
      <w:r w:rsidRPr="00954C77">
        <w:rPr>
          <w:rFonts w:eastAsia="SimSun" w:hint="eastAsia"/>
          <w:b/>
          <w:color w:val="000000"/>
          <w:szCs w:val="20"/>
          <w:lang w:eastAsia="zh-CN"/>
        </w:rPr>
        <w:t>.</w:t>
      </w:r>
    </w:p>
    <w:p w14:paraId="72F4CEF9" w14:textId="25DF9B73" w:rsidR="00293E09" w:rsidRPr="00293E09" w:rsidRDefault="00293E09" w:rsidP="00293E09">
      <w:pPr>
        <w:spacing w:after="120"/>
        <w:jc w:val="both"/>
        <w:rPr>
          <w:rFonts w:eastAsiaTheme="minorEastAsia"/>
          <w:b/>
          <w:lang w:eastAsia="zh-CN"/>
        </w:rPr>
      </w:pPr>
      <w:r w:rsidRPr="00293E09">
        <w:rPr>
          <w:rFonts w:eastAsia="+mn-ea"/>
          <w:b/>
          <w:bCs/>
          <w:iCs/>
          <w:color w:val="000000"/>
          <w:kern w:val="24"/>
          <w:szCs w:val="20"/>
        </w:rPr>
        <w:t xml:space="preserve">Proposal </w:t>
      </w:r>
      <w:r w:rsidRPr="00293E09">
        <w:rPr>
          <w:rFonts w:eastAsia="SimSun"/>
          <w:b/>
          <w:bCs/>
          <w:iCs/>
          <w:color w:val="000000"/>
          <w:kern w:val="24"/>
          <w:szCs w:val="20"/>
          <w:lang w:eastAsia="zh-CN"/>
        </w:rPr>
        <w:t>2</w:t>
      </w:r>
      <w:r w:rsidRPr="00293E09">
        <w:rPr>
          <w:rFonts w:eastAsia="+mn-ea"/>
          <w:b/>
          <w:bCs/>
          <w:iCs/>
          <w:color w:val="000000"/>
          <w:kern w:val="24"/>
          <w:szCs w:val="20"/>
        </w:rPr>
        <w:t>:</w:t>
      </w:r>
      <w:r w:rsidRPr="00293E09">
        <w:rPr>
          <w:rFonts w:eastAsiaTheme="minorEastAsia" w:hint="eastAsia"/>
          <w:b/>
          <w:szCs w:val="20"/>
          <w:lang w:eastAsia="zh-CN"/>
        </w:rPr>
        <w:t xml:space="preserve"> </w:t>
      </w:r>
      <w:r w:rsidRPr="00293E09">
        <w:rPr>
          <w:rFonts w:eastAsiaTheme="minorEastAsia"/>
          <w:b/>
          <w:lang w:eastAsia="zh-CN"/>
        </w:rPr>
        <w:t xml:space="preserve">It is necessary for NR-U </w:t>
      </w:r>
      <w:r w:rsidR="00024355">
        <w:rPr>
          <w:rFonts w:eastAsiaTheme="minorEastAsia"/>
          <w:b/>
          <w:lang w:eastAsia="zh-CN"/>
        </w:rPr>
        <w:t xml:space="preserve">for RAN1 </w:t>
      </w:r>
      <w:r w:rsidRPr="00293E09">
        <w:rPr>
          <w:rFonts w:eastAsiaTheme="minorEastAsia"/>
          <w:b/>
          <w:lang w:eastAsia="zh-CN"/>
        </w:rPr>
        <w:t xml:space="preserve">to study </w:t>
      </w:r>
      <w:r w:rsidR="00024355">
        <w:rPr>
          <w:rFonts w:eastAsiaTheme="minorEastAsia"/>
          <w:b/>
          <w:lang w:eastAsia="zh-CN"/>
        </w:rPr>
        <w:t xml:space="preserve">a </w:t>
      </w:r>
      <w:r>
        <w:rPr>
          <w:rFonts w:eastAsiaTheme="minorEastAsia"/>
          <w:b/>
          <w:lang w:eastAsia="zh-CN"/>
        </w:rPr>
        <w:t>more</w:t>
      </w:r>
      <w:r w:rsidRPr="00293E09">
        <w:rPr>
          <w:rFonts w:eastAsiaTheme="minorEastAsia" w:hint="eastAsia"/>
          <w:b/>
          <w:lang w:eastAsia="zh-CN"/>
        </w:rPr>
        <w:t xml:space="preserve"> flexible DL transmission starting </w:t>
      </w:r>
      <w:r w:rsidRPr="00293E09">
        <w:rPr>
          <w:rFonts w:eastAsiaTheme="minorEastAsia"/>
          <w:b/>
          <w:lang w:eastAsia="zh-CN"/>
        </w:rPr>
        <w:t xml:space="preserve">point than </w:t>
      </w:r>
      <w:r w:rsidR="00024355">
        <w:rPr>
          <w:rFonts w:eastAsiaTheme="minorEastAsia"/>
          <w:b/>
          <w:lang w:eastAsia="zh-CN"/>
        </w:rPr>
        <w:t xml:space="preserve">in </w:t>
      </w:r>
      <w:r w:rsidRPr="00293E09">
        <w:rPr>
          <w:rFonts w:eastAsiaTheme="minorEastAsia"/>
          <w:b/>
          <w:lang w:eastAsia="zh-CN"/>
        </w:rPr>
        <w:t>LAA</w:t>
      </w:r>
      <w:r w:rsidRPr="00293E09">
        <w:rPr>
          <w:rFonts w:eastAsiaTheme="minorEastAsia" w:hint="eastAsia"/>
          <w:b/>
          <w:lang w:eastAsia="zh-CN"/>
        </w:rPr>
        <w:t>.</w:t>
      </w:r>
    </w:p>
    <w:p w14:paraId="7944B07B" w14:textId="77777777" w:rsidR="0060058C" w:rsidRDefault="0060058C" w:rsidP="005143F1">
      <w:pPr>
        <w:pStyle w:val="BodyText"/>
        <w:spacing w:afterLines="50" w:after="156"/>
        <w:jc w:val="both"/>
        <w:rPr>
          <w:sz w:val="20"/>
          <w:szCs w:val="20"/>
        </w:rPr>
      </w:pPr>
    </w:p>
    <w:p w14:paraId="10853914" w14:textId="77777777" w:rsidR="007F37E8" w:rsidRPr="002D0DD8" w:rsidRDefault="007F37E8" w:rsidP="007F37E8">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1C180F9F" w14:textId="176107A1" w:rsidR="00AD53AC" w:rsidRPr="00024355" w:rsidRDefault="007F37E8" w:rsidP="00024355">
      <w:pPr>
        <w:pStyle w:val="shortcode"/>
        <w:numPr>
          <w:ilvl w:val="0"/>
          <w:numId w:val="28"/>
        </w:numPr>
        <w:spacing w:line="240" w:lineRule="auto"/>
      </w:pPr>
      <w:r w:rsidRPr="00024355">
        <w:t xml:space="preserve"> </w:t>
      </w:r>
      <w:bookmarkStart w:id="4" w:name="_Ref505697448"/>
      <w:bookmarkStart w:id="5" w:name="_Ref174151459"/>
      <w:bookmarkStart w:id="6" w:name="_Ref189809556"/>
      <w:r w:rsidR="00AD53AC" w:rsidRPr="00024355">
        <w:t>RP-171416, Revision of Study on NR-based Access to Unlicensed Spectrum, RAN1 #76, Jun. 2017.</w:t>
      </w:r>
      <w:bookmarkEnd w:id="3"/>
      <w:bookmarkEnd w:id="4"/>
      <w:bookmarkEnd w:id="5"/>
      <w:bookmarkEnd w:id="6"/>
    </w:p>
    <w:sectPr w:rsidR="00AD53AC" w:rsidRPr="00024355" w:rsidSect="000F283A">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FAF720" w14:textId="77777777" w:rsidR="00225828" w:rsidRDefault="00225828">
      <w:r>
        <w:separator/>
      </w:r>
    </w:p>
  </w:endnote>
  <w:endnote w:type="continuationSeparator" w:id="0">
    <w:p w14:paraId="12770167" w14:textId="77777777" w:rsidR="00225828" w:rsidRDefault="00225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n-e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CC0B3E" w14:textId="77777777" w:rsidR="000849CD" w:rsidRDefault="000849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8A2E4F" w14:textId="360A4A4B" w:rsidR="00113C7E" w:rsidRPr="000849CD" w:rsidRDefault="00113C7E" w:rsidP="000849C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FA7024" w14:textId="77777777" w:rsidR="000849CD" w:rsidRDefault="000849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65E903" w14:textId="77777777" w:rsidR="00225828" w:rsidRDefault="00225828">
      <w:r>
        <w:separator/>
      </w:r>
    </w:p>
  </w:footnote>
  <w:footnote w:type="continuationSeparator" w:id="0">
    <w:p w14:paraId="56192951" w14:textId="77777777" w:rsidR="00225828" w:rsidRDefault="00225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9423" w14:textId="77777777" w:rsidR="000849CD" w:rsidRDefault="000849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E9B658" w14:textId="77777777" w:rsidR="000849CD" w:rsidRDefault="000849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288E22" w14:textId="77777777" w:rsidR="000849CD" w:rsidRDefault="000849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03157D4"/>
    <w:multiLevelType w:val="multilevel"/>
    <w:tmpl w:val="095ECBA0"/>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0"/>
        <w:szCs w:val="20"/>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1"/>
  </w:num>
  <w:num w:numId="3">
    <w:abstractNumId w:val="23"/>
  </w:num>
  <w:num w:numId="4">
    <w:abstractNumId w:val="13"/>
  </w:num>
  <w:num w:numId="5">
    <w:abstractNumId w:val="27"/>
  </w:num>
  <w:num w:numId="6">
    <w:abstractNumId w:val="6"/>
  </w:num>
  <w:num w:numId="7">
    <w:abstractNumId w:val="3"/>
  </w:num>
  <w:num w:numId="8">
    <w:abstractNumId w:val="4"/>
  </w:num>
  <w:num w:numId="9">
    <w:abstractNumId w:val="20"/>
  </w:num>
  <w:num w:numId="10">
    <w:abstractNumId w:val="11"/>
  </w:num>
  <w:num w:numId="11">
    <w:abstractNumId w:val="2"/>
  </w:num>
  <w:num w:numId="12">
    <w:abstractNumId w:val="8"/>
  </w:num>
  <w:num w:numId="13">
    <w:abstractNumId w:val="14"/>
  </w:num>
  <w:num w:numId="14">
    <w:abstractNumId w:val="22"/>
  </w:num>
  <w:num w:numId="15">
    <w:abstractNumId w:val="15"/>
  </w:num>
  <w:num w:numId="16">
    <w:abstractNumId w:val="10"/>
  </w:num>
  <w:num w:numId="17">
    <w:abstractNumId w:val="17"/>
  </w:num>
  <w:num w:numId="18">
    <w:abstractNumId w:val="5"/>
  </w:num>
  <w:num w:numId="19">
    <w:abstractNumId w:val="24"/>
  </w:num>
  <w:num w:numId="20">
    <w:abstractNumId w:val="9"/>
  </w:num>
  <w:num w:numId="21">
    <w:abstractNumId w:val="7"/>
  </w:num>
  <w:num w:numId="22">
    <w:abstractNumId w:val="19"/>
  </w:num>
  <w:num w:numId="23">
    <w:abstractNumId w:val="28"/>
  </w:num>
  <w:num w:numId="24">
    <w:abstractNumId w:val="25"/>
  </w:num>
  <w:num w:numId="25">
    <w:abstractNumId w:val="18"/>
  </w:num>
  <w:num w:numId="26">
    <w:abstractNumId w:val="26"/>
  </w:num>
  <w:num w:numId="27">
    <w:abstractNumId w:val="16"/>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AC"/>
    <w:rsid w:val="003E48CB"/>
    <w:rsid w:val="003E48EE"/>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5A"/>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28F9"/>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626"/>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20"/>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link w:val="ReferenceChar"/>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72"/>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 w:type="character" w:customStyle="1" w:styleId="BodyTextChar">
    <w:name w:val="Body Text Char"/>
    <w:basedOn w:val="DefaultParagraphFont"/>
    <w:link w:val="BodyText"/>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link w:val="ReferenceChar"/>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72"/>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 w:type="character" w:customStyle="1" w:styleId="BodyTextChar">
    <w:name w:val="Body Text Char"/>
    <w:basedOn w:val="DefaultParagraphFont"/>
    <w:link w:val="BodyText"/>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576</Words>
  <Characters>3286</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2018-04-05T18:24:00Z</dcterms:created>
  <dcterms:modified xsi:type="dcterms:W3CDTF">2018-04-06T17:16:00Z</dcterms:modified>
</cp:coreProperties>
</file>